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189"/>
        <w:gridCol w:w="233"/>
      </w:tblGrid>
      <w:tr w:rsidR="005A0489" w:rsidTr="00E833A4">
        <w:trPr>
          <w:trHeight w:val="1080"/>
        </w:trPr>
        <w:tc>
          <w:tcPr>
            <w:tcW w:w="2744" w:type="dxa"/>
          </w:tcPr>
          <w:tbl>
            <w:tblPr>
              <w:bidiVisual/>
              <w:tblW w:w="10244" w:type="dxa"/>
              <w:tblLook w:val="00A0"/>
            </w:tblPr>
            <w:tblGrid>
              <w:gridCol w:w="2346"/>
              <w:gridCol w:w="7898"/>
            </w:tblGrid>
            <w:tr w:rsidR="005A0489" w:rsidRPr="00E4368D" w:rsidTr="009A7284">
              <w:trPr>
                <w:trHeight w:val="1135"/>
              </w:trPr>
              <w:tc>
                <w:tcPr>
                  <w:tcW w:w="2346" w:type="dxa"/>
                </w:tcPr>
                <w:p w:rsidR="005A0489" w:rsidRPr="00614CB5" w:rsidRDefault="005A0489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pict>
                      <v:line id="_x0000_s1026" style="position:absolute;left:0;text-align:left;flip:x;z-index:251658240" from="25.5pt,423pt" to="52.5pt,423pt">
                        <w10:wrap anchorx="page"/>
                      </v:line>
                    </w:pict>
                  </w:r>
                  <w:r w:rsidRPr="00187C98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alt="NCAAA" style="width:84pt;height:45pt;visibility:visible">
                        <v:imagedata r:id="rId7" o:title=""/>
                      </v:shape>
                    </w:pict>
                  </w:r>
                </w:p>
              </w:tc>
              <w:tc>
                <w:tcPr>
                  <w:tcW w:w="7898" w:type="dxa"/>
                </w:tcPr>
                <w:p w:rsidR="005A0489" w:rsidRPr="00614CB5" w:rsidRDefault="005A0489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5A0489" w:rsidRPr="00614CB5" w:rsidRDefault="005A0489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الوطنية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للتقويم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والاعتماد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الأكاديمي</w:t>
                  </w:r>
                </w:p>
                <w:p w:rsidR="005A0489" w:rsidRPr="00614CB5" w:rsidRDefault="005A0489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المملكة</w:t>
                  </w: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العربية</w:t>
                  </w: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السعودية</w:t>
                  </w:r>
                </w:p>
              </w:tc>
            </w:tr>
          </w:tbl>
          <w:p w:rsidR="005A0489" w:rsidRPr="00614CB5" w:rsidRDefault="005A048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5A0489" w:rsidRPr="00614CB5" w:rsidRDefault="005A048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0489" w:rsidTr="00E833A4">
        <w:trPr>
          <w:trHeight w:val="1620"/>
        </w:trPr>
        <w:tc>
          <w:tcPr>
            <w:tcW w:w="2744" w:type="dxa"/>
          </w:tcPr>
          <w:p w:rsidR="005A0489" w:rsidRPr="00614CB5" w:rsidRDefault="005A0489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5A0489" w:rsidRDefault="005A048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A0489" w:rsidRPr="00FC6260" w:rsidRDefault="005A0489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5A0489" w:rsidRPr="00FC6260" w:rsidTr="00C44228">
        <w:tc>
          <w:tcPr>
            <w:tcW w:w="8640" w:type="dxa"/>
          </w:tcPr>
          <w:p w:rsidR="005A0489" w:rsidRPr="00FC6260" w:rsidRDefault="005A0489" w:rsidP="00C44228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                 </w:t>
            </w:r>
            <w:r w:rsidRPr="00ED10E8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جامعة الملك فيصل بالإحساء.</w:t>
            </w:r>
          </w:p>
        </w:tc>
      </w:tr>
      <w:tr w:rsidR="005A0489" w:rsidRPr="00FC6260" w:rsidTr="00C44228">
        <w:tc>
          <w:tcPr>
            <w:tcW w:w="8640" w:type="dxa"/>
          </w:tcPr>
          <w:p w:rsidR="005A0489" w:rsidRPr="00FC6260" w:rsidRDefault="005A0489" w:rsidP="00ED10E8">
            <w:pPr>
              <w:spacing w:before="240"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                      </w:t>
            </w:r>
            <w:r w:rsidRPr="00ED10E8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التربية - </w:t>
            </w:r>
            <w:r w:rsidRPr="00ED10E8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الإدارة التعليمية.</w:t>
            </w:r>
          </w:p>
        </w:tc>
      </w:tr>
    </w:tbl>
    <w:p w:rsidR="005A0489" w:rsidRPr="00FC6260" w:rsidRDefault="005A0489" w:rsidP="00E81F1B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5A0489" w:rsidRPr="00FC6260" w:rsidTr="00C44228">
        <w:tc>
          <w:tcPr>
            <w:tcW w:w="8590" w:type="dxa"/>
          </w:tcPr>
          <w:p w:rsidR="005A0489" w:rsidRPr="00FC6260" w:rsidRDefault="005A0489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      </w:t>
            </w:r>
            <w:r w:rsidRPr="00ED10E8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مشكلات وقضايا في الإدارة التربوية.</w:t>
            </w:r>
            <w:r>
              <w:rPr>
                <w:rFonts w:ascii="Arial" w:hAnsi="Arial" w:cs="AL-Mohanad"/>
                <w:b/>
                <w:sz w:val="28"/>
                <w:szCs w:val="28"/>
                <w:rtl/>
                <w:lang w:bidi="ar-QA"/>
              </w:rPr>
              <w:t xml:space="preserve"> </w:t>
            </w:r>
            <w:r w:rsidRPr="00FC4063">
              <w:rPr>
                <w:rFonts w:cs="AL-Mohanad Bold"/>
                <w:b/>
                <w:bCs/>
                <w:sz w:val="32"/>
                <w:szCs w:val="32"/>
                <w:rtl/>
              </w:rPr>
              <w:t>6140602</w:t>
            </w:r>
          </w:p>
        </w:tc>
      </w:tr>
      <w:tr w:rsidR="005A0489" w:rsidRPr="00FC6260" w:rsidTr="00C44228">
        <w:tc>
          <w:tcPr>
            <w:tcW w:w="8590" w:type="dxa"/>
          </w:tcPr>
          <w:p w:rsidR="005A0489" w:rsidRPr="00FC6260" w:rsidRDefault="005A0489" w:rsidP="00ED10E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                            </w:t>
            </w:r>
            <w:r w:rsidRPr="00ED10E8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ثلاث ساعات.</w:t>
            </w:r>
          </w:p>
        </w:tc>
      </w:tr>
      <w:tr w:rsidR="005A0489" w:rsidRPr="00FC6260" w:rsidTr="00C44228">
        <w:tc>
          <w:tcPr>
            <w:tcW w:w="8590" w:type="dxa"/>
          </w:tcPr>
          <w:p w:rsidR="005A0489" w:rsidRPr="00FC6260" w:rsidRDefault="005A0489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5A0489" w:rsidRPr="00FC6260" w:rsidRDefault="005A0489" w:rsidP="00C44228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5A0489" w:rsidRPr="00ED10E8" w:rsidRDefault="005A0489" w:rsidP="00443807">
            <w:pPr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الماجستير في الإدارة التربوية.</w:t>
            </w:r>
          </w:p>
        </w:tc>
      </w:tr>
      <w:tr w:rsidR="005A0489" w:rsidRPr="00FC6260" w:rsidTr="00C44228">
        <w:tc>
          <w:tcPr>
            <w:tcW w:w="8590" w:type="dxa"/>
          </w:tcPr>
          <w:p w:rsidR="005A0489" w:rsidRPr="00FC6260" w:rsidRDefault="005A0489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5A0489" w:rsidRPr="00ED10E8" w:rsidRDefault="005A0489" w:rsidP="00C44228">
            <w:pPr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                              </w:t>
            </w:r>
            <w:r w:rsidRPr="00ED10E8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الدكتور/ سعد بن عبد الرحمن الناجم.</w:t>
            </w:r>
          </w:p>
        </w:tc>
      </w:tr>
      <w:tr w:rsidR="005A0489" w:rsidRPr="00FC6260" w:rsidTr="00C44228">
        <w:tc>
          <w:tcPr>
            <w:tcW w:w="8590" w:type="dxa"/>
          </w:tcPr>
          <w:p w:rsidR="005A0489" w:rsidRPr="00FC6260" w:rsidRDefault="005A0489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5A0489" w:rsidRPr="00ED10E8" w:rsidRDefault="005A0489" w:rsidP="00ED10E8">
            <w:pPr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الفصل الدراسي</w:t>
            </w:r>
            <w:r w:rsidRPr="00ED10E8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الثالث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.</w:t>
            </w:r>
          </w:p>
        </w:tc>
      </w:tr>
      <w:tr w:rsidR="005A0489" w:rsidRPr="00FC6260" w:rsidTr="00C44228">
        <w:tc>
          <w:tcPr>
            <w:tcW w:w="8590" w:type="dxa"/>
          </w:tcPr>
          <w:p w:rsidR="005A0489" w:rsidRPr="00FC6260" w:rsidRDefault="005A0489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وجدت):</w:t>
            </w:r>
          </w:p>
          <w:p w:rsidR="005A0489" w:rsidRPr="00ED10E8" w:rsidRDefault="005A0489" w:rsidP="00ED10E8">
            <w:pPr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</w:pPr>
            <w:r w:rsidRPr="00ED10E8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لايوجد</w:t>
            </w:r>
          </w:p>
          <w:p w:rsidR="005A0489" w:rsidRPr="00FC6260" w:rsidRDefault="005A0489" w:rsidP="00C44228">
            <w:pPr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  <w:tr w:rsidR="005A0489" w:rsidRPr="00FC6260" w:rsidTr="00C44228">
        <w:tc>
          <w:tcPr>
            <w:tcW w:w="8590" w:type="dxa"/>
          </w:tcPr>
          <w:p w:rsidR="005A0489" w:rsidRDefault="005A0489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5A0489" w:rsidRPr="00ED10E8" w:rsidRDefault="005A0489" w:rsidP="00ED10E8">
            <w:pPr>
              <w:spacing w:after="0" w:line="240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</w:pPr>
            <w:r w:rsidRPr="00ED10E8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لايوجد</w:t>
            </w:r>
          </w:p>
          <w:p w:rsidR="005A0489" w:rsidRPr="00FC6260" w:rsidRDefault="005A0489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  <w:tr w:rsidR="005A0489" w:rsidRPr="00FC6260" w:rsidTr="00C44228">
        <w:tc>
          <w:tcPr>
            <w:tcW w:w="8590" w:type="dxa"/>
          </w:tcPr>
          <w:p w:rsidR="005A0489" w:rsidRDefault="005A0489" w:rsidP="00ED10E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5A0489" w:rsidRPr="00ED10E8" w:rsidRDefault="005A0489" w:rsidP="00DD672F">
            <w:pPr>
              <w:spacing w:after="0" w:line="240" w:lineRule="auto"/>
              <w:ind w:left="-360"/>
              <w:jc w:val="center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داخل الحرم الجامعي</w:t>
            </w:r>
          </w:p>
          <w:p w:rsidR="005A0489" w:rsidRPr="00FC6260" w:rsidRDefault="005A0489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</w:tbl>
    <w:p w:rsidR="005A0489" w:rsidRPr="00FC6260" w:rsidRDefault="005A0489" w:rsidP="00E81F1B">
      <w:pPr>
        <w:rPr>
          <w:rFonts w:ascii="Arial" w:hAnsi="Arial" w:cs="AL-Mohanad"/>
          <w:sz w:val="28"/>
          <w:szCs w:val="28"/>
        </w:rPr>
      </w:pPr>
    </w:p>
    <w:p w:rsidR="005A0489" w:rsidRPr="00FC6260" w:rsidRDefault="005A0489" w:rsidP="00E81F1B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5A0489" w:rsidRPr="00FC6260" w:rsidTr="00C44228">
        <w:trPr>
          <w:trHeight w:val="690"/>
        </w:trPr>
        <w:tc>
          <w:tcPr>
            <w:tcW w:w="8640" w:type="dxa"/>
          </w:tcPr>
          <w:p w:rsidR="005A0489" w:rsidRDefault="005A0489" w:rsidP="00C44228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</w:p>
          <w:p w:rsidR="005A0489" w:rsidRPr="00DD672F" w:rsidRDefault="005A0489" w:rsidP="00C44228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5A0489" w:rsidRPr="00DD672F" w:rsidRDefault="005A0489" w:rsidP="0089565A">
            <w:pPr>
              <w:numPr>
                <w:ilvl w:val="0"/>
                <w:numId w:val="4"/>
              </w:numPr>
              <w:spacing w:after="0" w:line="240" w:lineRule="auto"/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تزويد</w:t>
            </w:r>
            <w:r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الطلاب</w:t>
            </w:r>
            <w:r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بأهم</w:t>
            </w:r>
            <w:r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المعارف</w:t>
            </w:r>
            <w:r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الخاصة</w:t>
            </w:r>
            <w:r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ب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مشكلات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الإدارة</w:t>
            </w:r>
            <w:r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التربوية</w:t>
            </w:r>
            <w:r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من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حيث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>:</w:t>
            </w:r>
          </w:p>
          <w:p w:rsidR="005A0489" w:rsidRPr="00DD672F" w:rsidRDefault="005A0489" w:rsidP="00AC3F14">
            <w:pPr>
              <w:ind w:left="360"/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 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أ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-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مفهومها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    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ب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-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أنواعها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    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ج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-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طبيعتها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    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د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-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درجة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ظهورها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  <w:p w:rsidR="005A0489" w:rsidRDefault="005A0489" w:rsidP="0089565A">
            <w:pPr>
              <w:ind w:left="360"/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2- </w:t>
            </w:r>
            <w:r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تعريف</w:t>
            </w:r>
            <w:r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الطالب</w:t>
            </w:r>
            <w:r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بالمفاهيم</w:t>
            </w:r>
            <w:r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الإدارية</w:t>
            </w:r>
            <w:r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الخاصة</w:t>
            </w:r>
            <w:r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بمشكلات</w:t>
            </w:r>
            <w:r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الإدارة</w:t>
            </w:r>
            <w:r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التربوية</w:t>
            </w:r>
            <w:r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  <w:p w:rsidR="005A0489" w:rsidRPr="00DD672F" w:rsidRDefault="005A0489" w:rsidP="0089565A">
            <w:pPr>
              <w:ind w:left="360"/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>3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-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التدرب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على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أساليب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حل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المشكلات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  <w:p w:rsidR="005A0489" w:rsidRDefault="005A0489" w:rsidP="006F62D6">
            <w:pPr>
              <w:ind w:left="360"/>
              <w:rPr>
                <w:sz w:val="40"/>
                <w:szCs w:val="40"/>
                <w:rtl/>
              </w:rPr>
            </w:pPr>
            <w:r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>4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-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إدراك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أهمية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استخدام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أساليب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حل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المشكلات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حسب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طبيعتها</w:t>
            </w:r>
            <w:r w:rsidRPr="00DD672F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DD672F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ونوعيتها</w:t>
            </w:r>
            <w:r w:rsidRPr="00DD672F">
              <w:rPr>
                <w:rFonts w:cs="AL-Mohanad"/>
                <w:color w:val="0070C0"/>
                <w:sz w:val="40"/>
                <w:szCs w:val="40"/>
                <w:rtl/>
              </w:rPr>
              <w:t>.</w:t>
            </w:r>
          </w:p>
          <w:p w:rsidR="005A0489" w:rsidRPr="006F62D6" w:rsidRDefault="005A0489" w:rsidP="006F62D6">
            <w:pPr>
              <w:ind w:left="360"/>
              <w:rPr>
                <w:sz w:val="40"/>
                <w:szCs w:val="40"/>
                <w:lang w:bidi="ar-QA"/>
              </w:rPr>
            </w:pPr>
            <w:r>
              <w:rPr>
                <w:sz w:val="40"/>
                <w:szCs w:val="40"/>
                <w:rtl/>
              </w:rPr>
              <w:t>5</w:t>
            </w:r>
            <w:r w:rsidRPr="0089565A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>-</w:t>
            </w:r>
            <w:r w:rsidRPr="0089565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تدريب</w:t>
            </w:r>
            <w:r w:rsidRPr="0089565A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9565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الطالب</w:t>
            </w:r>
            <w:r w:rsidRPr="0089565A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9565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على</w:t>
            </w:r>
            <w:r w:rsidRPr="0089565A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9565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تطبيق</w:t>
            </w:r>
            <w:r w:rsidRPr="0089565A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9565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أساليب</w:t>
            </w:r>
            <w:r w:rsidRPr="0089565A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9565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حل</w:t>
            </w:r>
            <w:r w:rsidRPr="0089565A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9565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المشكلات</w:t>
            </w:r>
            <w:r w:rsidRPr="0089565A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9565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التي</w:t>
            </w:r>
            <w:r w:rsidRPr="0089565A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9565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درسها</w:t>
            </w:r>
            <w:r w:rsidRPr="0089565A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9565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على</w:t>
            </w:r>
            <w:r w:rsidRPr="0089565A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9565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المشكلات</w:t>
            </w:r>
            <w:r w:rsidRPr="0089565A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9565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المستقبلية</w:t>
            </w:r>
            <w:r w:rsidRPr="0089565A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</w:tc>
      </w:tr>
      <w:tr w:rsidR="005A0489" w:rsidRPr="00FC6260" w:rsidTr="00C44228">
        <w:tc>
          <w:tcPr>
            <w:tcW w:w="8640" w:type="dxa"/>
          </w:tcPr>
          <w:p w:rsidR="005A0489" w:rsidRPr="00FC6260" w:rsidRDefault="005A0489" w:rsidP="00C44228">
            <w:pPr>
              <w:pStyle w:val="Heading7"/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5A0489" w:rsidRPr="00ED10E8" w:rsidRDefault="005A0489" w:rsidP="00443807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ED10E8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استخدام المجلات العلمية وترجمة المواضيع المتعلقة بالمقرر وتقنيات حل المشكلات من قبل الطلا ب وتلخيص بعض الفصول في المواضيع الحديثة ذات العلاقة وعرضها من قبل الطلاب ومناقشتها كمجموعة حوار وتقيم من الجميع.</w:t>
            </w:r>
          </w:p>
        </w:tc>
      </w:tr>
    </w:tbl>
    <w:p w:rsidR="005A0489" w:rsidRPr="00FC6260" w:rsidRDefault="005A0489" w:rsidP="00E81F1B">
      <w:pPr>
        <w:pStyle w:val="Heading9"/>
        <w:bidi/>
        <w:jc w:val="both"/>
        <w:rPr>
          <w:rFonts w:cs="AL-Mohanad"/>
          <w:sz w:val="28"/>
          <w:szCs w:val="28"/>
        </w:rPr>
      </w:pPr>
      <w:r>
        <w:rPr>
          <w:rFonts w:cs="AL-Mohanad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1192"/>
      </w:tblGrid>
      <w:tr w:rsidR="005A0489" w:rsidRPr="00FC6260" w:rsidTr="00DF234E">
        <w:tc>
          <w:tcPr>
            <w:tcW w:w="8846" w:type="dxa"/>
            <w:gridSpan w:val="3"/>
          </w:tcPr>
          <w:p w:rsidR="005A0489" w:rsidRPr="00B5443A" w:rsidRDefault="005A0489" w:rsidP="00C4422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1-الموضوعات التي  ينبغي تناولها:</w:t>
            </w:r>
          </w:p>
        </w:tc>
      </w:tr>
      <w:tr w:rsidR="005A0489" w:rsidRPr="00FC6260" w:rsidTr="00DF234E">
        <w:tc>
          <w:tcPr>
            <w:tcW w:w="6661" w:type="dxa"/>
          </w:tcPr>
          <w:p w:rsidR="005A0489" w:rsidRPr="00FC6260" w:rsidRDefault="005A0489" w:rsidP="00C44228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5A0489" w:rsidRPr="00FC6260" w:rsidRDefault="005A0489" w:rsidP="00C44228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1192" w:type="dxa"/>
          </w:tcPr>
          <w:p w:rsidR="005A0489" w:rsidRPr="00FC6260" w:rsidRDefault="005A0489" w:rsidP="00C44228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5A0489" w:rsidRPr="00FC6260" w:rsidTr="00DF234E">
        <w:tc>
          <w:tcPr>
            <w:tcW w:w="6661" w:type="dxa"/>
          </w:tcPr>
          <w:p w:rsidR="005A0489" w:rsidRPr="00ED10E8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D10E8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مقدمة عن المقرر ومتطلباته وخطته العامة والو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</w:t>
            </w:r>
            <w:r w:rsidRPr="00ED10E8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جبات المطلوبه</w:t>
            </w:r>
          </w:p>
        </w:tc>
        <w:tc>
          <w:tcPr>
            <w:tcW w:w="993" w:type="dxa"/>
          </w:tcPr>
          <w:p w:rsidR="005A0489" w:rsidRPr="00ED10E8" w:rsidRDefault="005A0489" w:rsidP="00ED10E8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192" w:type="dxa"/>
          </w:tcPr>
          <w:p w:rsidR="005A0489" w:rsidRPr="00ED10E8" w:rsidRDefault="005A0489" w:rsidP="00ED10E8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D10E8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5A0489" w:rsidRPr="00FC6260" w:rsidTr="00DF234E">
        <w:tc>
          <w:tcPr>
            <w:tcW w:w="6661" w:type="dxa"/>
          </w:tcPr>
          <w:p w:rsidR="005A0489" w:rsidRPr="00ED10E8" w:rsidRDefault="005A0489" w:rsidP="00280E18">
            <w:pPr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تعريف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المشكلة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الإدارية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وأنواعها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وطبيعتها</w:t>
            </w:r>
          </w:p>
          <w:p w:rsidR="005A0489" w:rsidRPr="00ED10E8" w:rsidRDefault="005A0489" w:rsidP="00280E18">
            <w:pPr>
              <w:spacing w:after="0" w:line="240" w:lineRule="auto"/>
              <w:rPr>
                <w:b/>
                <w:bCs/>
                <w:color w:val="0070C0"/>
                <w:sz w:val="28"/>
                <w:szCs w:val="28"/>
              </w:rPr>
            </w:pPr>
          </w:p>
          <w:p w:rsidR="005A0489" w:rsidRPr="00ED10E8" w:rsidRDefault="005A0489" w:rsidP="00DF234E">
            <w:pPr>
              <w:pBdr>
                <w:bottom w:val="single" w:sz="6" w:space="1" w:color="auto"/>
              </w:pBdr>
              <w:ind w:right="36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ED10E8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</w:t>
            </w:r>
            <w:r w:rsidRPr="00ED10E8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-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تحليل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المشكلة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الإدارية</w:t>
            </w:r>
          </w:p>
        </w:tc>
        <w:tc>
          <w:tcPr>
            <w:tcW w:w="993" w:type="dxa"/>
          </w:tcPr>
          <w:p w:rsidR="005A0489" w:rsidRPr="00ED10E8" w:rsidRDefault="005A0489" w:rsidP="00ED10E8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92" w:type="dxa"/>
          </w:tcPr>
          <w:p w:rsidR="005A0489" w:rsidRPr="00ED10E8" w:rsidRDefault="005A0489" w:rsidP="00ED10E8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6</w:t>
            </w:r>
          </w:p>
          <w:p w:rsidR="005A0489" w:rsidRPr="00ED10E8" w:rsidRDefault="005A0489" w:rsidP="00ED10E8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5A0489" w:rsidRPr="00FC6260" w:rsidTr="00DF234E">
        <w:tc>
          <w:tcPr>
            <w:tcW w:w="6661" w:type="dxa"/>
          </w:tcPr>
          <w:p w:rsidR="005A0489" w:rsidRPr="00ED10E8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D10E8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3-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تحليل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المشكلة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الإنسانية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5A0489" w:rsidRPr="00ED10E8" w:rsidRDefault="005A0489" w:rsidP="00ED10E8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  <w:p w:rsidR="005A0489" w:rsidRPr="00ED10E8" w:rsidRDefault="005A0489" w:rsidP="00ED10E8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</w:p>
        </w:tc>
        <w:tc>
          <w:tcPr>
            <w:tcW w:w="1192" w:type="dxa"/>
          </w:tcPr>
          <w:p w:rsidR="005A0489" w:rsidRPr="00ED10E8" w:rsidRDefault="005A0489" w:rsidP="00ED10E8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D10E8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5A0489" w:rsidRPr="00FC6260" w:rsidTr="00DF234E">
        <w:tc>
          <w:tcPr>
            <w:tcW w:w="6661" w:type="dxa"/>
          </w:tcPr>
          <w:p w:rsidR="005A0489" w:rsidRPr="00ED10E8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تحليل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المشكلة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المحتملة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5A0489" w:rsidRPr="00ED10E8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192" w:type="dxa"/>
          </w:tcPr>
          <w:p w:rsidR="005A0489" w:rsidRPr="00ED10E8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5A0489" w:rsidRPr="00FC6260" w:rsidTr="00DF234E">
        <w:tc>
          <w:tcPr>
            <w:tcW w:w="6661" w:type="dxa"/>
          </w:tcPr>
          <w:p w:rsidR="005A0489" w:rsidRPr="00ED10E8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طرق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دراسة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الحالات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الإدارية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</w:tcPr>
          <w:p w:rsidR="005A0489" w:rsidRPr="00ED10E8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92" w:type="dxa"/>
          </w:tcPr>
          <w:p w:rsidR="005A0489" w:rsidRPr="00ED10E8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5A0489" w:rsidRPr="00FC6260" w:rsidTr="00DF234E">
        <w:tc>
          <w:tcPr>
            <w:tcW w:w="6661" w:type="dxa"/>
          </w:tcPr>
          <w:p w:rsidR="005A0489" w:rsidRPr="00ED10E8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تطبيق</w:t>
            </w:r>
            <w:r w:rsidRPr="00ED10E8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مجموعة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من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النماذج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 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والأساليب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الإبداعية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و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الممارسة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في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حل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المشكلات</w:t>
            </w:r>
          </w:p>
        </w:tc>
        <w:tc>
          <w:tcPr>
            <w:tcW w:w="993" w:type="dxa"/>
          </w:tcPr>
          <w:p w:rsidR="005A0489" w:rsidRPr="00ED10E8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92" w:type="dxa"/>
          </w:tcPr>
          <w:p w:rsidR="005A0489" w:rsidRPr="00ED10E8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5A0489" w:rsidRPr="00FC6260" w:rsidTr="00DF234E">
        <w:tc>
          <w:tcPr>
            <w:tcW w:w="6661" w:type="dxa"/>
          </w:tcPr>
          <w:p w:rsidR="005A0489" w:rsidRPr="00ED10E8" w:rsidRDefault="005A0489" w:rsidP="00280E1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>.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عرض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واجبات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الطلاب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ومناقشتها</w:t>
            </w:r>
          </w:p>
        </w:tc>
        <w:tc>
          <w:tcPr>
            <w:tcW w:w="993" w:type="dxa"/>
          </w:tcPr>
          <w:p w:rsidR="005A0489" w:rsidRPr="00ED10E8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92" w:type="dxa"/>
          </w:tcPr>
          <w:p w:rsidR="005A0489" w:rsidRPr="00ED10E8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5A0489" w:rsidRPr="00FC6260" w:rsidTr="00DF234E">
        <w:trPr>
          <w:trHeight w:val="773"/>
        </w:trPr>
        <w:tc>
          <w:tcPr>
            <w:tcW w:w="6661" w:type="dxa"/>
          </w:tcPr>
          <w:p w:rsidR="005A0489" w:rsidRPr="00ED10E8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عرض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واجبات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الطلاب</w:t>
            </w:r>
            <w:r w:rsidRPr="00ED10E8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ومناقشتها</w:t>
            </w:r>
          </w:p>
        </w:tc>
        <w:tc>
          <w:tcPr>
            <w:tcW w:w="993" w:type="dxa"/>
          </w:tcPr>
          <w:p w:rsidR="005A0489" w:rsidRPr="00ED10E8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92" w:type="dxa"/>
          </w:tcPr>
          <w:p w:rsidR="005A0489" w:rsidRPr="00ED10E8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5A0489" w:rsidRPr="00FC6260" w:rsidTr="00DF234E">
        <w:trPr>
          <w:trHeight w:val="773"/>
        </w:trPr>
        <w:tc>
          <w:tcPr>
            <w:tcW w:w="6661" w:type="dxa"/>
          </w:tcPr>
          <w:p w:rsidR="005A0489" w:rsidRPr="00ED10E8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ED10E8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الاختبار النهائي للمادة</w:t>
            </w:r>
          </w:p>
        </w:tc>
        <w:tc>
          <w:tcPr>
            <w:tcW w:w="993" w:type="dxa"/>
          </w:tcPr>
          <w:p w:rsidR="005A0489" w:rsidRPr="00ED10E8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192" w:type="dxa"/>
          </w:tcPr>
          <w:p w:rsidR="005A0489" w:rsidRPr="00ED10E8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3</w:t>
            </w:r>
          </w:p>
        </w:tc>
      </w:tr>
    </w:tbl>
    <w:p w:rsidR="005A0489" w:rsidRPr="00FC6260" w:rsidRDefault="005A0489" w:rsidP="00E81F1B">
      <w:pPr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5A0489" w:rsidRPr="00FC6260" w:rsidTr="00E81F1B">
        <w:trPr>
          <w:trHeight w:val="647"/>
        </w:trPr>
        <w:tc>
          <w:tcPr>
            <w:tcW w:w="8698" w:type="dxa"/>
            <w:gridSpan w:val="5"/>
          </w:tcPr>
          <w:p w:rsidR="005A0489" w:rsidRPr="00FC6260" w:rsidRDefault="005A0489" w:rsidP="00C44228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5A0489" w:rsidRPr="00FC6260" w:rsidTr="00E81F1B">
        <w:trPr>
          <w:trHeight w:val="1043"/>
        </w:trPr>
        <w:tc>
          <w:tcPr>
            <w:tcW w:w="1858" w:type="dxa"/>
          </w:tcPr>
          <w:p w:rsidR="005A0489" w:rsidRDefault="005A0489" w:rsidP="00C44228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5A0489" w:rsidRPr="0089565A" w:rsidRDefault="005A0489" w:rsidP="0089565A">
            <w:pPr>
              <w:pStyle w:val="Heading7"/>
              <w:bidi/>
              <w:spacing w:after="120"/>
              <w:jc w:val="center"/>
            </w:pPr>
            <w:r w:rsidRPr="0089565A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45</w:t>
            </w:r>
          </w:p>
        </w:tc>
        <w:tc>
          <w:tcPr>
            <w:tcW w:w="1620" w:type="dxa"/>
          </w:tcPr>
          <w:p w:rsidR="005A0489" w:rsidRDefault="005A0489" w:rsidP="00443807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0000"/>
                <w:sz w:val="28"/>
                <w:szCs w:val="28"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 xml:space="preserve">مادة  </w:t>
            </w:r>
            <w:r>
              <w:rPr>
                <w:rFonts w:ascii="Arial" w:hAnsi="Arial" w:cs="AL-Mohanad"/>
                <w:bCs/>
                <w:color w:val="000000"/>
                <w:sz w:val="28"/>
                <w:szCs w:val="28"/>
                <w:rtl/>
              </w:rPr>
              <w:t>الدرس</w:t>
            </w:r>
          </w:p>
          <w:p w:rsidR="005A0489" w:rsidRPr="00E81F1B" w:rsidRDefault="005A0489" w:rsidP="00443807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3</w:t>
            </w:r>
          </w:p>
        </w:tc>
        <w:tc>
          <w:tcPr>
            <w:tcW w:w="1530" w:type="dxa"/>
          </w:tcPr>
          <w:p w:rsidR="005A0489" w:rsidRPr="00E81F1B" w:rsidRDefault="005A0489" w:rsidP="00C44228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</w:tcPr>
          <w:p w:rsidR="005A0489" w:rsidRDefault="005A0489" w:rsidP="00C44228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 xml:space="preserve">عملي/ميداني/      </w:t>
            </w:r>
            <w:r w:rsidRPr="00443807">
              <w:rPr>
                <w:rFonts w:ascii="Arial" w:hAnsi="Arial" w:cs="AL-Mohanad"/>
                <w:bCs/>
                <w:color w:val="000000"/>
                <w:sz w:val="28"/>
                <w:szCs w:val="28"/>
                <w:rtl/>
              </w:rPr>
              <w:t>تدريبي</w:t>
            </w:r>
          </w:p>
          <w:p w:rsidR="005A0489" w:rsidRPr="00E81F1B" w:rsidRDefault="005A0489" w:rsidP="00443807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D10E8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0" w:type="dxa"/>
          </w:tcPr>
          <w:p w:rsidR="005A0489" w:rsidRDefault="005A0489" w:rsidP="00C44228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  <w:p w:rsidR="005A0489" w:rsidRPr="00E81F1B" w:rsidRDefault="005A0489" w:rsidP="00443807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</w:p>
        </w:tc>
      </w:tr>
    </w:tbl>
    <w:p w:rsidR="005A0489" w:rsidRPr="00FC6260" w:rsidRDefault="005A0489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5A0489" w:rsidRPr="00FC6260" w:rsidTr="00E81F1B">
        <w:trPr>
          <w:trHeight w:val="647"/>
        </w:trPr>
        <w:tc>
          <w:tcPr>
            <w:tcW w:w="8698" w:type="dxa"/>
          </w:tcPr>
          <w:p w:rsidR="005A0489" w:rsidRPr="00FC6260" w:rsidRDefault="005A0489" w:rsidP="00C44228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</w:p>
          <w:p w:rsidR="005A0489" w:rsidRPr="00ED10E8" w:rsidRDefault="005A0489" w:rsidP="00443807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ED10E8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1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5</w:t>
            </w:r>
            <w:r w:rsidRPr="00ED10E8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ساعة</w:t>
            </w:r>
          </w:p>
        </w:tc>
      </w:tr>
    </w:tbl>
    <w:p w:rsidR="005A0489" w:rsidRPr="00FC6260" w:rsidRDefault="005A0489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5A0489" w:rsidRPr="00FC6260" w:rsidTr="00E81F1B">
        <w:trPr>
          <w:trHeight w:val="3115"/>
        </w:trPr>
        <w:tc>
          <w:tcPr>
            <w:tcW w:w="8648" w:type="dxa"/>
            <w:gridSpan w:val="4"/>
          </w:tcPr>
          <w:p w:rsidR="005A0489" w:rsidRPr="00FC6260" w:rsidRDefault="005A0489" w:rsidP="00C4422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5A0489" w:rsidRPr="00FC6260" w:rsidRDefault="005A0489" w:rsidP="00C4422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5A0489" w:rsidRPr="00FC6260" w:rsidRDefault="005A0489" w:rsidP="00C4422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5A0489" w:rsidRPr="00FC6260" w:rsidRDefault="005A0489" w:rsidP="00C4422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5A0489" w:rsidRPr="00FC6260" w:rsidRDefault="005A0489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5A0489" w:rsidRPr="00FC6260" w:rsidRDefault="005A0489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5A0489" w:rsidRPr="00FC6260" w:rsidRDefault="005A0489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5A0489" w:rsidRPr="00FC6260" w:rsidRDefault="005A0489" w:rsidP="00C44228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5A0489" w:rsidRPr="00FC6260" w:rsidTr="00E81F1B">
        <w:trPr>
          <w:trHeight w:val="647"/>
        </w:trPr>
        <w:tc>
          <w:tcPr>
            <w:tcW w:w="8648" w:type="dxa"/>
            <w:gridSpan w:val="4"/>
          </w:tcPr>
          <w:p w:rsidR="005A0489" w:rsidRDefault="005A0489" w:rsidP="00E81F1B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 </w:t>
            </w:r>
          </w:p>
          <w:p w:rsidR="005A0489" w:rsidRPr="00B5443A" w:rsidRDefault="005A0489" w:rsidP="00ED10E8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ED10E8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D10E8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A0489" w:rsidRPr="00FC6260" w:rsidTr="00E81F1B">
        <w:trPr>
          <w:trHeight w:val="647"/>
        </w:trPr>
        <w:tc>
          <w:tcPr>
            <w:tcW w:w="8648" w:type="dxa"/>
            <w:gridSpan w:val="4"/>
          </w:tcPr>
          <w:p w:rsidR="005A0489" w:rsidRPr="00FC6260" w:rsidRDefault="005A0489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1-توصيف للمعارف المراد اكتسابها:</w:t>
            </w:r>
          </w:p>
          <w:p w:rsidR="005A0489" w:rsidRDefault="005A0489" w:rsidP="00443807">
            <w:pPr>
              <w:pStyle w:val="Heading7"/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</w:pPr>
            <w:r w:rsidRPr="0089565A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أن يتعرف الطالب المفاهيم </w:t>
            </w:r>
            <w:r w:rsidRPr="00ED10E8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الحديثة والأساليب المتبعة في التعامل مع المشكلات الإدارية في الإدارة التربوية حسب طبيعتها وأنواعها 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.</w:t>
            </w:r>
          </w:p>
          <w:p w:rsidR="005A0489" w:rsidRPr="00ED10E8" w:rsidRDefault="005A0489" w:rsidP="00C06ADB">
            <w:pPr>
              <w:pStyle w:val="Heading7"/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أن يفهم الطالب الفرق بين</w:t>
            </w:r>
            <w:r w:rsidRPr="00ED10E8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المشكلة الإدارية ومعرفة الفروق بين المشكلة ا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لأ</w:t>
            </w:r>
            <w:r w:rsidRPr="00ED10E8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دائية والإنسانية والمحتملة وطرق اتخاذ الحلول.</w:t>
            </w:r>
          </w:p>
        </w:tc>
      </w:tr>
      <w:tr w:rsidR="005A0489" w:rsidRPr="00FC6260" w:rsidTr="00E81F1B">
        <w:trPr>
          <w:trHeight w:val="647"/>
        </w:trPr>
        <w:tc>
          <w:tcPr>
            <w:tcW w:w="8648" w:type="dxa"/>
            <w:gridSpan w:val="4"/>
          </w:tcPr>
          <w:p w:rsidR="005A0489" w:rsidRPr="00FC6260" w:rsidRDefault="005A0489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5A0489" w:rsidRPr="00ED10E8" w:rsidRDefault="005A0489" w:rsidP="00443807">
            <w:pPr>
              <w:pStyle w:val="Heading7"/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ED10E8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المحاضرات والمناقشة الجماعية ودراسة الحالات وتقديم حلقات نقاش من قبل الطلاب وبناء مهارات البحث والتقديم  حسب 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آ</w:t>
            </w:r>
            <w:r w:rsidRPr="00ED10E8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ليات الحاسوب الحديثة .</w:t>
            </w:r>
          </w:p>
        </w:tc>
      </w:tr>
      <w:tr w:rsidR="005A0489" w:rsidRPr="00FC6260" w:rsidTr="00E81F1B">
        <w:trPr>
          <w:trHeight w:val="647"/>
        </w:trPr>
        <w:tc>
          <w:tcPr>
            <w:tcW w:w="8648" w:type="dxa"/>
            <w:gridSpan w:val="4"/>
          </w:tcPr>
          <w:p w:rsidR="005A0489" w:rsidRPr="00FC6260" w:rsidRDefault="005A0489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3-طرق تقويم المعارف المكتسبة:</w:t>
            </w:r>
          </w:p>
          <w:p w:rsidR="005A0489" w:rsidRPr="00ED10E8" w:rsidRDefault="005A0489" w:rsidP="00C44228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ED10E8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التقويم الجماعي عن طريق مجموعة الصف وكذلك تصحيح الواجبات الطلابية بعد عرضها وتقديمها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</w:tc>
      </w:tr>
      <w:tr w:rsidR="005A0489" w:rsidRPr="00FC6260" w:rsidTr="00E81F1B">
        <w:trPr>
          <w:trHeight w:val="647"/>
        </w:trPr>
        <w:tc>
          <w:tcPr>
            <w:tcW w:w="8648" w:type="dxa"/>
            <w:gridSpan w:val="4"/>
          </w:tcPr>
          <w:p w:rsidR="005A0489" w:rsidRPr="00545186" w:rsidRDefault="005A0489" w:rsidP="00545186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الإدراكية:</w:t>
            </w:r>
          </w:p>
        </w:tc>
      </w:tr>
      <w:tr w:rsidR="005A0489" w:rsidRPr="00FC6260" w:rsidTr="00E81F1B">
        <w:trPr>
          <w:trHeight w:val="647"/>
        </w:trPr>
        <w:tc>
          <w:tcPr>
            <w:tcW w:w="8648" w:type="dxa"/>
            <w:gridSpan w:val="4"/>
          </w:tcPr>
          <w:p w:rsidR="005A0489" w:rsidRPr="00FC6260" w:rsidRDefault="005A0489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1-توصيف للمهارات الإدراكية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5A0489" w:rsidRPr="00545186" w:rsidRDefault="005A0489" w:rsidP="00545186">
            <w:pPr>
              <w:numPr>
                <w:ilvl w:val="0"/>
                <w:numId w:val="9"/>
              </w:numPr>
              <w:rPr>
                <w:b/>
                <w:bCs/>
                <w:color w:val="0070C0"/>
                <w:sz w:val="28"/>
                <w:szCs w:val="28"/>
                <w:lang w:val="en-AU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تنمية </w:t>
            </w:r>
            <w:r w:rsidRPr="00ED10E8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القدرة على تحليل المشكلات وإيجاد البدائل واختيار الحل المناسب في ضوء الواقع والاحتمال المتوقع</w:t>
            </w:r>
          </w:p>
          <w:p w:rsidR="005A0489" w:rsidRPr="00ED10E8" w:rsidRDefault="005A0489" w:rsidP="00545186">
            <w:pPr>
              <w:numPr>
                <w:ilvl w:val="0"/>
                <w:numId w:val="9"/>
              </w:numPr>
              <w:rPr>
                <w:b/>
                <w:bCs/>
                <w:color w:val="0070C0"/>
                <w:sz w:val="28"/>
                <w:szCs w:val="28"/>
                <w:lang w:val="en-AU"/>
              </w:rPr>
            </w:pPr>
            <w:r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545186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إكساب الطالب القدرة على التفكير المنطقي والاستنتاجي والاحتمالي للمشكلات في الحاضر والمستقبل.</w:t>
            </w:r>
          </w:p>
        </w:tc>
      </w:tr>
      <w:tr w:rsidR="005A0489" w:rsidRPr="00FC6260" w:rsidTr="00E81F1B">
        <w:trPr>
          <w:trHeight w:val="647"/>
        </w:trPr>
        <w:tc>
          <w:tcPr>
            <w:tcW w:w="8648" w:type="dxa"/>
            <w:gridSpan w:val="4"/>
          </w:tcPr>
          <w:p w:rsidR="005A0489" w:rsidRPr="00FC6260" w:rsidRDefault="005A0489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5A0489" w:rsidRPr="000C4E55" w:rsidRDefault="005A0489" w:rsidP="0054518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دراسة الحالة</w:t>
            </w:r>
          </w:p>
          <w:p w:rsidR="005A0489" w:rsidRPr="000C4E55" w:rsidRDefault="005A0489" w:rsidP="0054518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النقاشات</w:t>
            </w:r>
          </w:p>
          <w:p w:rsidR="005A0489" w:rsidRPr="000C4E55" w:rsidRDefault="005A0489" w:rsidP="0054518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تمثيل الأدوار</w:t>
            </w:r>
          </w:p>
          <w:p w:rsidR="005A0489" w:rsidRPr="000C4E55" w:rsidRDefault="005A0489" w:rsidP="0054518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التعلم التعاوني</w:t>
            </w:r>
          </w:p>
          <w:p w:rsidR="005A0489" w:rsidRDefault="005A0489" w:rsidP="0054518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التطبيقات العملية</w:t>
            </w:r>
          </w:p>
          <w:p w:rsidR="005A0489" w:rsidRPr="00545186" w:rsidRDefault="005A0489" w:rsidP="0054518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54518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دراسة وتحليل بعض المشكلات القائمة</w:t>
            </w:r>
          </w:p>
        </w:tc>
      </w:tr>
      <w:tr w:rsidR="005A0489" w:rsidRPr="00FC6260" w:rsidTr="00E81F1B">
        <w:trPr>
          <w:trHeight w:val="647"/>
        </w:trPr>
        <w:tc>
          <w:tcPr>
            <w:tcW w:w="8648" w:type="dxa"/>
            <w:gridSpan w:val="4"/>
          </w:tcPr>
          <w:p w:rsidR="005A0489" w:rsidRPr="00FC6260" w:rsidRDefault="005A0489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3-طرق تقويم المهارات الإدراكية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5A0489" w:rsidRPr="00E030CA" w:rsidRDefault="005A0489" w:rsidP="009C7D5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val="en-AU"/>
              </w:rPr>
            </w:pPr>
            <w:r w:rsidRPr="00E030C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التدريب</w:t>
            </w:r>
            <w:r w:rsidRPr="00E030CA">
              <w:rPr>
                <w:rFonts w:cs="AL-Mohanad"/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030C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العملي</w:t>
            </w:r>
            <w:r w:rsidRPr="00E030CA">
              <w:rPr>
                <w:rFonts w:cs="AL-Mohanad"/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030C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في</w:t>
            </w:r>
            <w:r w:rsidRPr="00E030CA">
              <w:rPr>
                <w:rFonts w:cs="AL-Mohanad"/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030C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المحاضرة</w:t>
            </w:r>
          </w:p>
          <w:p w:rsidR="005A0489" w:rsidRPr="00E030CA" w:rsidRDefault="005A0489" w:rsidP="009C7D5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val="en-AU"/>
              </w:rPr>
            </w:pPr>
            <w:r w:rsidRPr="00E030C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الأسئلة</w:t>
            </w:r>
            <w:r w:rsidRPr="00E030CA">
              <w:rPr>
                <w:rFonts w:cs="AL-Mohanad"/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030C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الشفهية</w:t>
            </w:r>
            <w:r w:rsidRPr="00E030CA">
              <w:rPr>
                <w:rFonts w:cs="AL-Mohanad"/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030C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والمشاركة</w:t>
            </w:r>
            <w:r w:rsidRPr="00E030CA">
              <w:rPr>
                <w:rFonts w:cs="AL-Mohanad"/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030C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في</w:t>
            </w:r>
            <w:r w:rsidRPr="00E030CA">
              <w:rPr>
                <w:rFonts w:cs="AL-Mohanad"/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030C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المناقشات</w:t>
            </w:r>
          </w:p>
          <w:p w:rsidR="005A0489" w:rsidRPr="002B01AF" w:rsidRDefault="005A0489" w:rsidP="009C7D52">
            <w:pPr>
              <w:pStyle w:val="Heading7"/>
              <w:numPr>
                <w:ilvl w:val="0"/>
                <w:numId w:val="10"/>
              </w:numPr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  <w:lang w:val="en-US"/>
              </w:rPr>
            </w:pPr>
            <w:r w:rsidRPr="00E030C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الاختبارات التحريرية</w:t>
            </w:r>
          </w:p>
        </w:tc>
      </w:tr>
      <w:tr w:rsidR="005A0489" w:rsidRPr="00FC6260" w:rsidTr="00E81F1B">
        <w:trPr>
          <w:trHeight w:val="647"/>
        </w:trPr>
        <w:tc>
          <w:tcPr>
            <w:tcW w:w="8648" w:type="dxa"/>
            <w:gridSpan w:val="4"/>
          </w:tcPr>
          <w:p w:rsidR="005A0489" w:rsidRPr="00FC6260" w:rsidRDefault="005A0489" w:rsidP="00C44228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0489" w:rsidRPr="00FC6260" w:rsidTr="00E81F1B">
        <w:trPr>
          <w:trHeight w:val="647"/>
        </w:trPr>
        <w:tc>
          <w:tcPr>
            <w:tcW w:w="8648" w:type="dxa"/>
            <w:gridSpan w:val="4"/>
          </w:tcPr>
          <w:p w:rsidR="005A0489" w:rsidRDefault="005A0489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5A0489" w:rsidRDefault="005A0489" w:rsidP="009C7D5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تنمية القدرة على العمل الجماعي والعمل في مجموعات</w:t>
            </w:r>
          </w:p>
          <w:p w:rsidR="005A0489" w:rsidRDefault="005A0489" w:rsidP="009C7D5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تطبيق مبادئ العلاقات الإنسانية مع الآخرين.</w:t>
            </w:r>
          </w:p>
          <w:p w:rsidR="005A0489" w:rsidRPr="00E030CA" w:rsidRDefault="005A0489" w:rsidP="009C7D5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E030C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التدرب على تقبل النقد البناء</w:t>
            </w:r>
          </w:p>
          <w:p w:rsidR="005A0489" w:rsidRPr="00B5443A" w:rsidRDefault="005A0489" w:rsidP="009C7D52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E030C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احترام آراء الآخرين  وتقبل الرأي الآخر.</w:t>
            </w:r>
          </w:p>
        </w:tc>
      </w:tr>
      <w:tr w:rsidR="005A0489" w:rsidRPr="00FC6260" w:rsidTr="00E81F1B">
        <w:trPr>
          <w:trHeight w:val="647"/>
        </w:trPr>
        <w:tc>
          <w:tcPr>
            <w:tcW w:w="8648" w:type="dxa"/>
            <w:gridSpan w:val="4"/>
          </w:tcPr>
          <w:p w:rsidR="005A0489" w:rsidRDefault="005A0489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5A0489" w:rsidRPr="00B67B89" w:rsidRDefault="005A0489" w:rsidP="00B30FA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التعليم التعاوني .</w:t>
            </w:r>
          </w:p>
          <w:p w:rsidR="005A0489" w:rsidRPr="00191D0F" w:rsidRDefault="005A0489" w:rsidP="00B30FA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التكليفات والواجبات الجماعية</w:t>
            </w:r>
          </w:p>
          <w:p w:rsidR="005A0489" w:rsidRPr="00191D0F" w:rsidRDefault="005A0489" w:rsidP="00B30FA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المناقشات الجماعية</w:t>
            </w:r>
          </w:p>
          <w:p w:rsidR="005A0489" w:rsidRPr="00191D0F" w:rsidRDefault="005A0489" w:rsidP="00B30FA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استخدام أسلوب المناظرات</w:t>
            </w:r>
          </w:p>
          <w:p w:rsidR="005A0489" w:rsidRPr="00B5443A" w:rsidRDefault="005A0489" w:rsidP="00B30FA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تمثيل الأدوار</w:t>
            </w:r>
            <w:r w:rsidRPr="00BC197C">
              <w:rPr>
                <w:rFonts w:ascii="Arial" w:hAnsi="Arial" w:cs="AL-Mohanad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A0489" w:rsidRPr="00FC6260" w:rsidTr="00E81F1B">
        <w:trPr>
          <w:trHeight w:val="647"/>
        </w:trPr>
        <w:tc>
          <w:tcPr>
            <w:tcW w:w="8648" w:type="dxa"/>
            <w:gridSpan w:val="4"/>
          </w:tcPr>
          <w:p w:rsidR="005A0489" w:rsidRPr="00FC6260" w:rsidRDefault="005A0489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5A0489" w:rsidRDefault="005A0489" w:rsidP="00B30FA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تقييم سلوكيات العمل الجماعي</w:t>
            </w:r>
          </w:p>
          <w:p w:rsidR="005A0489" w:rsidRDefault="005A0489" w:rsidP="00B30FA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تقييم البحوث والتكليفات الجماعية</w:t>
            </w:r>
          </w:p>
          <w:p w:rsidR="005A0489" w:rsidRPr="002B01AF" w:rsidRDefault="005A0489" w:rsidP="00B30FA7">
            <w:pPr>
              <w:numPr>
                <w:ilvl w:val="0"/>
                <w:numId w:val="10"/>
              </w:numPr>
              <w:rPr>
                <w:b/>
                <w:bCs/>
                <w:color w:val="0070C0"/>
                <w:sz w:val="28"/>
                <w:szCs w:val="28"/>
                <w:lang w:val="en-AU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تقييم المناقشات</w:t>
            </w:r>
          </w:p>
        </w:tc>
      </w:tr>
      <w:tr w:rsidR="005A0489" w:rsidRPr="00FC6260" w:rsidTr="00E81F1B">
        <w:trPr>
          <w:trHeight w:val="841"/>
        </w:trPr>
        <w:tc>
          <w:tcPr>
            <w:tcW w:w="8648" w:type="dxa"/>
            <w:gridSpan w:val="4"/>
          </w:tcPr>
          <w:p w:rsidR="005A0489" w:rsidRDefault="005A0489" w:rsidP="00C44228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  <w:p w:rsidR="005A0489" w:rsidRPr="002B01AF" w:rsidRDefault="005A0489" w:rsidP="00443807">
            <w:pPr>
              <w:pStyle w:val="Heading7"/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</w:p>
        </w:tc>
      </w:tr>
      <w:tr w:rsidR="005A0489" w:rsidRPr="00FC6260" w:rsidTr="00E81F1B">
        <w:trPr>
          <w:trHeight w:val="647"/>
        </w:trPr>
        <w:tc>
          <w:tcPr>
            <w:tcW w:w="8648" w:type="dxa"/>
            <w:gridSpan w:val="4"/>
          </w:tcPr>
          <w:p w:rsidR="005A0489" w:rsidRPr="00FC6260" w:rsidRDefault="005A0489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5A0489" w:rsidRDefault="005A0489" w:rsidP="00B30FA7">
            <w:pPr>
              <w:pStyle w:val="Heading7"/>
              <w:numPr>
                <w:ilvl w:val="0"/>
                <w:numId w:val="11"/>
              </w:numPr>
              <w:bidi/>
              <w:spacing w:after="12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تنمية قدرة الطلاب على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استخدام الحاسب والبريد الالكتروني في المراسلات وتصحيح الواجبات وإعطاء التغذية الراجعة بين الحين والأخر ليتم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ك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س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ب مهارة الواجبات والتمكن من المعرفة المستهدفة </w:t>
            </w:r>
          </w:p>
          <w:p w:rsidR="005A0489" w:rsidRPr="002B01AF" w:rsidRDefault="005A0489" w:rsidP="00B30FA7">
            <w:pPr>
              <w:pStyle w:val="Heading7"/>
              <w:numPr>
                <w:ilvl w:val="0"/>
                <w:numId w:val="11"/>
              </w:numPr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إ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جادة أساليب التلخيص والعرض والنقد لما يراد عرضه على البوربوينت أو الشرائح الشفافة</w:t>
            </w:r>
          </w:p>
        </w:tc>
      </w:tr>
      <w:tr w:rsidR="005A0489" w:rsidRPr="00FC6260" w:rsidTr="00E81F1B">
        <w:trPr>
          <w:trHeight w:val="647"/>
        </w:trPr>
        <w:tc>
          <w:tcPr>
            <w:tcW w:w="8648" w:type="dxa"/>
            <w:gridSpan w:val="4"/>
          </w:tcPr>
          <w:p w:rsidR="005A0489" w:rsidRPr="00FC6260" w:rsidRDefault="005A0489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5A0489" w:rsidRPr="00720FB6" w:rsidRDefault="005A0489" w:rsidP="00B30FA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إعطاء التكليفات والواجبات باستخدام برامج الحاسب الآلي</w:t>
            </w:r>
          </w:p>
          <w:p w:rsidR="005A0489" w:rsidRPr="00720FB6" w:rsidRDefault="005A0489" w:rsidP="00B30FA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تسليم الواجبات عن طريق الانترنت </w:t>
            </w:r>
          </w:p>
          <w:p w:rsidR="005A0489" w:rsidRPr="00720FB6" w:rsidRDefault="005A0489" w:rsidP="00B30FA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طرح الأسئلة والواجبات عن طريق البريد الالكتروني</w:t>
            </w:r>
          </w:p>
          <w:p w:rsidR="005A0489" w:rsidRDefault="005A0489" w:rsidP="00B30FA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التواصل في الساعات المكتبية مع عضو هيئة التدريس عن طريق البريد الالكتروني</w:t>
            </w:r>
          </w:p>
          <w:p w:rsidR="005A0489" w:rsidRPr="002B01AF" w:rsidRDefault="005A0489" w:rsidP="00B30FA7">
            <w:pPr>
              <w:pStyle w:val="Heading7"/>
              <w:numPr>
                <w:ilvl w:val="0"/>
                <w:numId w:val="10"/>
              </w:numPr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9954F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تشجيع الطلبة </w:t>
            </w:r>
            <w:r w:rsidRPr="00E030CA">
              <w:rPr>
                <w:rFonts w:cs="AL-Mohanad" w:hint="eastAsia"/>
                <w:b/>
                <w:bCs/>
                <w:color w:val="0070C0"/>
                <w:sz w:val="28"/>
                <w:szCs w:val="28"/>
                <w:rtl/>
                <w:lang w:val="en-US"/>
              </w:rPr>
              <w:t>على</w:t>
            </w:r>
            <w:r w:rsidRPr="009954F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المشاركة في المنتديات الخاصة بالمقرر</w:t>
            </w:r>
          </w:p>
        </w:tc>
      </w:tr>
      <w:tr w:rsidR="005A0489" w:rsidRPr="00FC6260" w:rsidTr="00E81F1B">
        <w:trPr>
          <w:trHeight w:val="70"/>
        </w:trPr>
        <w:tc>
          <w:tcPr>
            <w:tcW w:w="8648" w:type="dxa"/>
            <w:gridSpan w:val="4"/>
          </w:tcPr>
          <w:p w:rsidR="005A0489" w:rsidRPr="00FC6260" w:rsidRDefault="005A0489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5A0489" w:rsidRDefault="005A0489" w:rsidP="00B30FA7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تقويم الواجبات المقدمة الكترونيا</w:t>
            </w:r>
          </w:p>
          <w:p w:rsidR="005A0489" w:rsidRPr="002B01AF" w:rsidRDefault="005A0489" w:rsidP="00B30FA7">
            <w:pPr>
              <w:pStyle w:val="Heading7"/>
              <w:numPr>
                <w:ilvl w:val="0"/>
                <w:numId w:val="10"/>
              </w:numPr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9954F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عرض الواجبات عن طريق عروض البوربوينت</w:t>
            </w:r>
          </w:p>
        </w:tc>
      </w:tr>
      <w:tr w:rsidR="005A0489" w:rsidRPr="00FC6260" w:rsidTr="00E81F1B">
        <w:trPr>
          <w:trHeight w:val="647"/>
        </w:trPr>
        <w:tc>
          <w:tcPr>
            <w:tcW w:w="8648" w:type="dxa"/>
            <w:gridSpan w:val="4"/>
          </w:tcPr>
          <w:p w:rsidR="005A0489" w:rsidRPr="00FC6260" w:rsidRDefault="005A0489" w:rsidP="00C44228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</w:p>
        </w:tc>
      </w:tr>
      <w:tr w:rsidR="005A0489" w:rsidRPr="00FC6260" w:rsidTr="00E81F1B">
        <w:trPr>
          <w:trHeight w:val="647"/>
        </w:trPr>
        <w:tc>
          <w:tcPr>
            <w:tcW w:w="8648" w:type="dxa"/>
            <w:gridSpan w:val="4"/>
          </w:tcPr>
          <w:p w:rsidR="005A0489" w:rsidRPr="00FC6260" w:rsidRDefault="005A0489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5A0489" w:rsidRPr="002B01AF" w:rsidRDefault="005A0489" w:rsidP="00C44228">
            <w:pPr>
              <w:pStyle w:val="Heading7"/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2B01AF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القدرة على التحليل والعرض وتقبل النقد من الزملاء والتعود على الردود الهادئة وبناء روح الحوار العلمي وبناء الذات المبدعة والنفسية المتوازنة تحت الضغوط.</w:t>
            </w:r>
          </w:p>
          <w:p w:rsidR="005A0489" w:rsidRPr="00FC6260" w:rsidRDefault="005A0489" w:rsidP="00E81F1B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5A0489" w:rsidRPr="00FC6260" w:rsidTr="00E81F1B">
        <w:trPr>
          <w:trHeight w:val="647"/>
        </w:trPr>
        <w:tc>
          <w:tcPr>
            <w:tcW w:w="8648" w:type="dxa"/>
            <w:gridSpan w:val="4"/>
          </w:tcPr>
          <w:p w:rsidR="005A0489" w:rsidRPr="00FC6260" w:rsidRDefault="005A0489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5A0489" w:rsidRPr="002B01AF" w:rsidRDefault="005A0489" w:rsidP="00E059DC">
            <w:pPr>
              <w:pStyle w:val="Heading7"/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2B01AF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طلب ترجمة بعض الموضوعات و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إ</w:t>
            </w:r>
            <w:r w:rsidRPr="002B01AF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عداد بعض الملاحظات وتصحيحها بعد عرضها.</w:t>
            </w:r>
          </w:p>
        </w:tc>
      </w:tr>
      <w:tr w:rsidR="005A0489" w:rsidRPr="00FC6260" w:rsidTr="00E81F1B">
        <w:trPr>
          <w:trHeight w:val="647"/>
        </w:trPr>
        <w:tc>
          <w:tcPr>
            <w:tcW w:w="8648" w:type="dxa"/>
            <w:gridSpan w:val="4"/>
          </w:tcPr>
          <w:p w:rsidR="005A0489" w:rsidRPr="00FC6260" w:rsidRDefault="005A0489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5A0489" w:rsidRPr="002B01AF" w:rsidRDefault="005A0489" w:rsidP="00E059DC">
            <w:pPr>
              <w:pStyle w:val="Heading7"/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إ</w:t>
            </w:r>
            <w:r w:rsidRPr="002B01AF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عطاء درجات لكل نشاط حسب طبيعته وما حققه الطالب من مهارة بحثية 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أ</w:t>
            </w:r>
            <w:r w:rsidRPr="002B01AF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و 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إ</w:t>
            </w:r>
            <w:r w:rsidRPr="002B01AF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نتاجية لما طلب منه.</w:t>
            </w:r>
          </w:p>
        </w:tc>
      </w:tr>
      <w:tr w:rsidR="005A0489" w:rsidRPr="00FC6260" w:rsidTr="00E81F1B">
        <w:tblPrEx>
          <w:tblLook w:val="0000"/>
        </w:tblPrEx>
        <w:tc>
          <w:tcPr>
            <w:tcW w:w="8648" w:type="dxa"/>
            <w:gridSpan w:val="4"/>
          </w:tcPr>
          <w:p w:rsidR="005A0489" w:rsidRPr="00FC6260" w:rsidRDefault="005A0489" w:rsidP="00C442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5A0489" w:rsidRPr="00FC6260" w:rsidRDefault="005A0489" w:rsidP="00C442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5A0489" w:rsidRPr="00FC6260" w:rsidTr="00E81F1B">
        <w:tblPrEx>
          <w:tblLook w:val="0000"/>
        </w:tblPrEx>
        <w:tc>
          <w:tcPr>
            <w:tcW w:w="958" w:type="dxa"/>
          </w:tcPr>
          <w:p w:rsidR="005A0489" w:rsidRPr="00FC6260" w:rsidRDefault="005A0489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5A0489" w:rsidRPr="00FC6260" w:rsidRDefault="005A0489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5A0489" w:rsidRPr="00FC6260" w:rsidRDefault="005A0489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5A0489" w:rsidRPr="00FC6260" w:rsidRDefault="005A0489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5A0489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5A0489" w:rsidRPr="00FC6260" w:rsidRDefault="005A0489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</w:tcPr>
          <w:p w:rsidR="005A0489" w:rsidRPr="002B01AF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تقديم مقال ترجمة وعرض</w:t>
            </w:r>
          </w:p>
        </w:tc>
        <w:tc>
          <w:tcPr>
            <w:tcW w:w="1260" w:type="dxa"/>
          </w:tcPr>
          <w:p w:rsidR="005A0489" w:rsidRPr="002B01AF" w:rsidRDefault="005A0489" w:rsidP="002B01AF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210" w:type="dxa"/>
          </w:tcPr>
          <w:p w:rsidR="005A0489" w:rsidRPr="002B01AF" w:rsidRDefault="005A0489" w:rsidP="00E059D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0</w:t>
            </w: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5A0489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5A0489" w:rsidRPr="00FC6260" w:rsidRDefault="005A0489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</w:tcPr>
          <w:p w:rsidR="005A0489" w:rsidRPr="002B01AF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اختبارات قصيرة ( 5 )</w:t>
            </w:r>
          </w:p>
        </w:tc>
        <w:tc>
          <w:tcPr>
            <w:tcW w:w="1260" w:type="dxa"/>
          </w:tcPr>
          <w:p w:rsidR="005A0489" w:rsidRPr="002B01AF" w:rsidRDefault="005A0489" w:rsidP="002B01AF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210" w:type="dxa"/>
          </w:tcPr>
          <w:p w:rsidR="005A0489" w:rsidRPr="002B01AF" w:rsidRDefault="005A0489" w:rsidP="00E059D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0</w:t>
            </w: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5A0489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5A0489" w:rsidRPr="00FC6260" w:rsidRDefault="005A0489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</w:tcPr>
          <w:p w:rsidR="005A0489" w:rsidRPr="002B01AF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مشروع جماعي</w:t>
            </w:r>
          </w:p>
        </w:tc>
        <w:tc>
          <w:tcPr>
            <w:tcW w:w="1260" w:type="dxa"/>
          </w:tcPr>
          <w:p w:rsidR="005A0489" w:rsidRPr="002B01AF" w:rsidRDefault="005A0489" w:rsidP="002B01AF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1210" w:type="dxa"/>
          </w:tcPr>
          <w:p w:rsidR="005A0489" w:rsidRPr="002B01AF" w:rsidRDefault="005A0489" w:rsidP="002B01AF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15%</w:t>
            </w:r>
          </w:p>
        </w:tc>
      </w:tr>
      <w:tr w:rsidR="005A0489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5A0489" w:rsidRPr="00FC6260" w:rsidRDefault="005A0489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</w:tcPr>
          <w:p w:rsidR="005A0489" w:rsidRPr="002B01AF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تلخيص فصل من كتاب ونقده</w:t>
            </w:r>
          </w:p>
        </w:tc>
        <w:tc>
          <w:tcPr>
            <w:tcW w:w="1260" w:type="dxa"/>
          </w:tcPr>
          <w:p w:rsidR="005A0489" w:rsidRPr="002B01AF" w:rsidRDefault="005A0489" w:rsidP="002B01AF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1210" w:type="dxa"/>
          </w:tcPr>
          <w:p w:rsidR="005A0489" w:rsidRPr="002B01AF" w:rsidRDefault="005A0489" w:rsidP="002B01AF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15%</w:t>
            </w:r>
          </w:p>
        </w:tc>
      </w:tr>
      <w:tr w:rsidR="005A0489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5A0489" w:rsidRPr="00FC6260" w:rsidRDefault="005A0489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5</w:t>
            </w:r>
          </w:p>
        </w:tc>
        <w:tc>
          <w:tcPr>
            <w:tcW w:w="5220" w:type="dxa"/>
          </w:tcPr>
          <w:p w:rsidR="005A0489" w:rsidRPr="002B01AF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واجبات فردية</w:t>
            </w:r>
          </w:p>
        </w:tc>
        <w:tc>
          <w:tcPr>
            <w:tcW w:w="1260" w:type="dxa"/>
          </w:tcPr>
          <w:p w:rsidR="005A0489" w:rsidRPr="002B01AF" w:rsidRDefault="005A0489" w:rsidP="002B01AF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1210" w:type="dxa"/>
          </w:tcPr>
          <w:p w:rsidR="005A0489" w:rsidRPr="002B01AF" w:rsidRDefault="005A0489" w:rsidP="002B01AF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5A0489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5A0489" w:rsidRPr="00FC6260" w:rsidRDefault="005A0489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6</w:t>
            </w:r>
          </w:p>
        </w:tc>
        <w:tc>
          <w:tcPr>
            <w:tcW w:w="5220" w:type="dxa"/>
          </w:tcPr>
          <w:p w:rsidR="005A0489" w:rsidRPr="002B01AF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تصميم حالة وعرضها على الطلاب ومناقشتها</w:t>
            </w:r>
          </w:p>
        </w:tc>
        <w:tc>
          <w:tcPr>
            <w:tcW w:w="1260" w:type="dxa"/>
          </w:tcPr>
          <w:p w:rsidR="005A0489" w:rsidRPr="002B01AF" w:rsidRDefault="005A0489" w:rsidP="00E059D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210" w:type="dxa"/>
          </w:tcPr>
          <w:p w:rsidR="005A0489" w:rsidRPr="002B01AF" w:rsidRDefault="005A0489" w:rsidP="002B01AF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5A0489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5A0489" w:rsidRPr="00FC6260" w:rsidRDefault="005A0489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7</w:t>
            </w:r>
          </w:p>
        </w:tc>
        <w:tc>
          <w:tcPr>
            <w:tcW w:w="5220" w:type="dxa"/>
          </w:tcPr>
          <w:p w:rsidR="005A0489" w:rsidRPr="002B01AF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تقديم نشاط فردى يوزع حسب طبيعة المواضيع</w:t>
            </w:r>
          </w:p>
        </w:tc>
        <w:tc>
          <w:tcPr>
            <w:tcW w:w="1260" w:type="dxa"/>
          </w:tcPr>
          <w:p w:rsidR="005A0489" w:rsidRPr="002B01AF" w:rsidRDefault="005A0489" w:rsidP="00E059D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210" w:type="dxa"/>
          </w:tcPr>
          <w:p w:rsidR="005A0489" w:rsidRPr="002B01AF" w:rsidRDefault="005A0489" w:rsidP="002B01AF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5A0489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5A0489" w:rsidRPr="00FC6260" w:rsidRDefault="005A0489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8</w:t>
            </w:r>
          </w:p>
        </w:tc>
        <w:tc>
          <w:tcPr>
            <w:tcW w:w="5220" w:type="dxa"/>
          </w:tcPr>
          <w:p w:rsidR="005A0489" w:rsidRPr="002B01AF" w:rsidRDefault="005A0489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الاختبار النهائي</w:t>
            </w:r>
          </w:p>
        </w:tc>
        <w:tc>
          <w:tcPr>
            <w:tcW w:w="1260" w:type="dxa"/>
          </w:tcPr>
          <w:p w:rsidR="005A0489" w:rsidRPr="002B01AF" w:rsidRDefault="005A0489" w:rsidP="002B01AF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1210" w:type="dxa"/>
          </w:tcPr>
          <w:p w:rsidR="005A0489" w:rsidRPr="002B01AF" w:rsidRDefault="005A0489" w:rsidP="002B01AF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20%</w:t>
            </w:r>
          </w:p>
        </w:tc>
      </w:tr>
    </w:tbl>
    <w:p w:rsidR="005A0489" w:rsidRPr="006D3DAB" w:rsidRDefault="005A0489" w:rsidP="00E81F1B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5A0489" w:rsidRPr="00FC6260" w:rsidTr="00E81F1B">
        <w:tc>
          <w:tcPr>
            <w:tcW w:w="8694" w:type="dxa"/>
          </w:tcPr>
          <w:p w:rsidR="005A0489" w:rsidRPr="00FC6260" w:rsidRDefault="005A0489" w:rsidP="00C44228">
            <w:pPr>
              <w:pStyle w:val="BodyText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1-تدابير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5A0489" w:rsidRPr="002B01AF" w:rsidRDefault="005A0489" w:rsidP="00C44228">
            <w:pPr>
              <w:pStyle w:val="BodyText3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من خلال المكتب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:</w:t>
            </w: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10 ساعات ومن خلال الاميل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:</w:t>
            </w: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4ساعا ت يوميا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،</w:t>
            </w: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ومن خلال الاتصال المباشر ساعة يوميا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  <w:p w:rsidR="005A0489" w:rsidRPr="00FC6260" w:rsidRDefault="005A0489" w:rsidP="00C44228">
            <w:pPr>
              <w:tabs>
                <w:tab w:val="left" w:pos="0"/>
              </w:tabs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5A0489" w:rsidRPr="006D3DAB" w:rsidRDefault="005A0489" w:rsidP="00E81F1B">
      <w:pPr>
        <w:pStyle w:val="Heading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5A0489" w:rsidRPr="00FC6260" w:rsidTr="00C44228">
        <w:tc>
          <w:tcPr>
            <w:tcW w:w="9356" w:type="dxa"/>
          </w:tcPr>
          <w:p w:rsidR="005A0489" w:rsidRPr="00FC6260" w:rsidRDefault="005A0489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5A0489" w:rsidRPr="00FC6260" w:rsidRDefault="005A0489" w:rsidP="006F62D6">
            <w:pPr>
              <w:ind w:left="1363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لا يوجد</w:t>
            </w:r>
          </w:p>
        </w:tc>
      </w:tr>
      <w:tr w:rsidR="005A0489" w:rsidRPr="00FC6260" w:rsidTr="00C44228">
        <w:tc>
          <w:tcPr>
            <w:tcW w:w="9356" w:type="dxa"/>
          </w:tcPr>
          <w:p w:rsidR="005A0489" w:rsidRPr="002B01AF" w:rsidRDefault="005A0489" w:rsidP="001E4102">
            <w:pPr>
              <w:ind w:left="465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2-المراجع الرئيسة: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المادة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المقررة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>:</w:t>
            </w:r>
          </w:p>
          <w:p w:rsidR="005A0489" w:rsidRPr="002B01AF" w:rsidRDefault="005A0489" w:rsidP="001E4102">
            <w:pPr>
              <w:ind w:left="465"/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    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أولا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-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حقيبة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أستاذ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المادة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وملحقاتها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من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قراءات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وما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يعطي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من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</w:p>
          <w:p w:rsidR="005A0489" w:rsidRPr="002B01AF" w:rsidRDefault="005A0489" w:rsidP="001E4102">
            <w:pPr>
              <w:ind w:left="465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    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     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نماذج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مطبوعة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في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المحاضرة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أو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مدونه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على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السبورة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  <w:p w:rsidR="005A0489" w:rsidRPr="002B01AF" w:rsidRDefault="005A0489" w:rsidP="001E4102">
            <w:pPr>
              <w:ind w:left="465"/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    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ثانيا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:</w:t>
            </w:r>
            <w:r w:rsidRPr="0064410B">
              <w:rPr>
                <w:rFonts w:hint="cs"/>
                <w:b/>
                <w:bCs/>
                <w:color w:val="0070C0"/>
                <w:sz w:val="28"/>
                <w:szCs w:val="28"/>
                <w:u w:val="single"/>
                <w:rtl/>
              </w:rPr>
              <w:t>الكتب</w:t>
            </w:r>
            <w:r w:rsidRPr="0064410B">
              <w:rPr>
                <w:b/>
                <w:bCs/>
                <w:color w:val="0070C0"/>
                <w:sz w:val="28"/>
                <w:szCs w:val="28"/>
                <w:u w:val="single"/>
                <w:rtl/>
              </w:rPr>
              <w:t xml:space="preserve"> </w:t>
            </w:r>
            <w:r w:rsidRPr="0064410B">
              <w:rPr>
                <w:rFonts w:hint="cs"/>
                <w:b/>
                <w:bCs/>
                <w:color w:val="0070C0"/>
                <w:sz w:val="28"/>
                <w:szCs w:val="28"/>
                <w:u w:val="single"/>
                <w:rtl/>
              </w:rPr>
              <w:t>المرجعية</w:t>
            </w:r>
            <w:r w:rsidRPr="0064410B">
              <w:rPr>
                <w:b/>
                <w:bCs/>
                <w:color w:val="0070C0"/>
                <w:sz w:val="28"/>
                <w:szCs w:val="28"/>
                <w:u w:val="single"/>
                <w:rtl/>
              </w:rPr>
              <w:t xml:space="preserve">  </w:t>
            </w:r>
            <w:r w:rsidRPr="0064410B">
              <w:rPr>
                <w:rFonts w:hint="cs"/>
                <w:b/>
                <w:bCs/>
                <w:color w:val="0070C0"/>
                <w:sz w:val="28"/>
                <w:szCs w:val="28"/>
                <w:u w:val="single"/>
                <w:rtl/>
              </w:rPr>
              <w:t>للمقرر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>:</w:t>
            </w:r>
          </w:p>
          <w:p w:rsidR="005A0489" w:rsidRPr="002B01AF" w:rsidRDefault="005A0489" w:rsidP="001E4102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   1 -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كتاب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وظائف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وقضايا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معاصرة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في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الإدارة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التربوية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،</w:t>
            </w:r>
          </w:p>
          <w:p w:rsidR="005A0489" w:rsidRPr="002B01AF" w:rsidRDefault="005A0489" w:rsidP="00E059DC">
            <w:pPr>
              <w:pStyle w:val="BodyTextFirstIndent2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    تأليف الدكتور محمد حسن حمادات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 ،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 الطبعة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الأولى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م  دار الحامد </w:t>
            </w:r>
          </w:p>
          <w:p w:rsidR="005A0489" w:rsidRPr="002B01AF" w:rsidRDefault="005A0489" w:rsidP="00E059DC">
            <w:pPr>
              <w:pStyle w:val="BodyTextFirstIndent2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      للنشر  التوزيع 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>عمان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 ،2007 .</w:t>
            </w:r>
          </w:p>
          <w:p w:rsidR="005A0489" w:rsidRPr="002B01AF" w:rsidRDefault="005A0489" w:rsidP="00E059DC">
            <w:pPr>
              <w:pStyle w:val="BodyTextFirstIndent2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2-  أساليب العصف الذهني 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تأليف حسين محمد حسين 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الطبعة الثانية 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 ،</w:t>
            </w:r>
          </w:p>
          <w:p w:rsidR="005A0489" w:rsidRPr="002B01AF" w:rsidRDefault="005A0489" w:rsidP="00E059DC">
            <w:pPr>
              <w:pStyle w:val="BodyTextFirstIndent2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     دار مجدلاوي للنشر والتو زيع 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>عمان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>،2007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  <w:p w:rsidR="005A0489" w:rsidRPr="002B01AF" w:rsidRDefault="005A0489" w:rsidP="001E4102">
            <w:pPr>
              <w:ind w:left="465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3    -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الحل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ألابتكاري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للمشكلات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تأليف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محمد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الصيرفي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مؤسسة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حورس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</w:p>
          <w:p w:rsidR="005A0489" w:rsidRPr="002B01AF" w:rsidRDefault="005A0489" w:rsidP="00E059DC">
            <w:pPr>
              <w:ind w:left="465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      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الدولية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للنشر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والتوزيع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الإسكندرية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،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>2007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</w:t>
            </w:r>
          </w:p>
          <w:p w:rsidR="005A0489" w:rsidRPr="002B01AF" w:rsidRDefault="005A0489" w:rsidP="001E4102">
            <w:pPr>
              <w:ind w:left="465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4-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>100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طريقة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إبداعية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لحل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المشكلات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الإدارية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تأليف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جميس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هيجنز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</w:p>
          <w:p w:rsidR="005A0489" w:rsidRPr="002B01AF" w:rsidRDefault="005A0489" w:rsidP="001E4102">
            <w:pPr>
              <w:ind w:left="465"/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تعريب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إصدارات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بميك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الإشراف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العلمي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الدكتور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عبد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الرحمن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توفيق</w:t>
            </w:r>
          </w:p>
          <w:p w:rsidR="005A0489" w:rsidRPr="002B01AF" w:rsidRDefault="005A0489" w:rsidP="001E4102">
            <w:pPr>
              <w:ind w:left="465"/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القاهرة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مركز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الخيرات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المهنية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للإدارة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الطبعة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الثانية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2008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.  </w:t>
            </w:r>
          </w:p>
          <w:p w:rsidR="005A0489" w:rsidRPr="002B01AF" w:rsidRDefault="005A0489" w:rsidP="0064410B">
            <w:pPr>
              <w:numPr>
                <w:ilvl w:val="0"/>
                <w:numId w:val="7"/>
              </w:numPr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-  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كيف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تتعامل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مع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مشاكل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الموظفين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تاليف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روبرت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باكال</w:t>
            </w:r>
          </w:p>
          <w:p w:rsidR="005A0489" w:rsidRPr="002B01AF" w:rsidRDefault="005A0489" w:rsidP="0064410B">
            <w:pPr>
              <w:spacing w:after="0" w:line="240" w:lineRule="auto"/>
              <w:ind w:left="425"/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b/>
                <w:bCs/>
                <w:color w:val="0070C0"/>
                <w:sz w:val="28"/>
                <w:szCs w:val="28"/>
                <w:rtl/>
              </w:rPr>
              <w:t>6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مشكلات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الادارة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المدرسية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في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الالفية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الثالثة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تاليف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احمد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كامل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الرشيدي</w:t>
            </w:r>
          </w:p>
          <w:p w:rsidR="005A0489" w:rsidRPr="002B01AF" w:rsidRDefault="005A0489" w:rsidP="00E059DC">
            <w:pPr>
              <w:ind w:left="360"/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7  -  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الابداع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في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حل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المشكلات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تاليف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دونالنون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</w:p>
          <w:p w:rsidR="005A0489" w:rsidRPr="002B01AF" w:rsidRDefault="005A0489" w:rsidP="0064410B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  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 8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- 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الشائعات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الوسيلة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الاعلامية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الاقدم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في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العالم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تاليف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جان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نويل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كابفير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ير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ترجمة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تانيا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ناجيا</w:t>
            </w:r>
          </w:p>
          <w:p w:rsidR="005A0489" w:rsidRPr="002B01AF" w:rsidRDefault="005A0489" w:rsidP="001E4102">
            <w:pPr>
              <w:pStyle w:val="BodyTextFirstIndent2"/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b/>
                <w:bCs/>
                <w:color w:val="0070C0"/>
                <w:sz w:val="28"/>
                <w:szCs w:val="28"/>
                <w:rtl/>
              </w:rPr>
              <w:t>9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>- فن ومهارات التعامل مع الناس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براندون توروبوف</w:t>
            </w:r>
          </w:p>
          <w:p w:rsidR="005A0489" w:rsidRPr="002B01AF" w:rsidRDefault="005A0489" w:rsidP="0064410B">
            <w:pPr>
              <w:pStyle w:val="List2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>1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>0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>-   تحسين فعالية المدرسة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تاليف جاب شيرينز</w:t>
            </w:r>
          </w:p>
          <w:p w:rsidR="005A0489" w:rsidRPr="002B01AF" w:rsidRDefault="005A0489" w:rsidP="0064410B">
            <w:pPr>
              <w:pStyle w:val="List2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>1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>1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- ا لقيادة في الازمات 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>داني كوكس وجون هوفر</w:t>
            </w:r>
          </w:p>
          <w:p w:rsidR="005A0489" w:rsidRPr="002B01AF" w:rsidRDefault="005A0489" w:rsidP="0064410B">
            <w:pPr>
              <w:pStyle w:val="List2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>1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>2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- كيف تنمي قدرتك على حل المشكلات 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>مشيل ستيفنز</w:t>
            </w:r>
          </w:p>
          <w:p w:rsidR="005A0489" w:rsidRPr="002B01AF" w:rsidRDefault="005A0489" w:rsidP="0064410B">
            <w:pPr>
              <w:ind w:left="360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>1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>3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- 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فن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ادارة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الازمات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والصراعات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عبد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الرحمن</w:t>
            </w:r>
            <w:r w:rsidRPr="002B01AF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2B01A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توفيق</w:t>
            </w:r>
          </w:p>
          <w:p w:rsidR="005A0489" w:rsidRPr="00FC6260" w:rsidRDefault="005A0489" w:rsidP="00C44228">
            <w:p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5A0489" w:rsidRPr="00FC6260" w:rsidTr="00C44228">
        <w:tc>
          <w:tcPr>
            <w:tcW w:w="9356" w:type="dxa"/>
          </w:tcPr>
          <w:p w:rsidR="005A0489" w:rsidRDefault="005A0489" w:rsidP="00C44228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5A0489" w:rsidRPr="00FC6260" w:rsidRDefault="005A0489" w:rsidP="006F62D6">
            <w:pPr>
              <w:spacing w:before="240" w:after="0" w:line="240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لا يوجد</w:t>
            </w:r>
          </w:p>
        </w:tc>
      </w:tr>
      <w:tr w:rsidR="005A0489" w:rsidRPr="00FC6260" w:rsidTr="00C44228">
        <w:tc>
          <w:tcPr>
            <w:tcW w:w="9356" w:type="dxa"/>
          </w:tcPr>
          <w:p w:rsidR="005A0489" w:rsidRPr="00FC6260" w:rsidRDefault="005A0489" w:rsidP="00C44228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الإنترنت...الخ:</w:t>
            </w:r>
          </w:p>
          <w:p w:rsidR="005A0489" w:rsidRDefault="005A0489" w:rsidP="005774A6">
            <w:pPr>
              <w:spacing w:before="24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المواقع الإدارية ذات العلاقة بموض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و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ع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ات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المادة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،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وكذلك مواقع المجلات العلمية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على الانترنت ال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مرتبطة بمشكلات الإدارة الصفية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أ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و ما يتعلق بها من موضوعات .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بالإضافة للمواقع التالية:</w:t>
            </w:r>
          </w:p>
          <w:p w:rsidR="005A0489" w:rsidRPr="00552C20" w:rsidRDefault="005A0489" w:rsidP="005774A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موقع وزارة التربية والتعليم</w:t>
            </w:r>
          </w:p>
          <w:p w:rsidR="005A0489" w:rsidRPr="00552C20" w:rsidRDefault="005A0489" w:rsidP="005774A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موقع مكتب التربية العربي لدول الخليج</w:t>
            </w:r>
          </w:p>
          <w:p w:rsidR="005A0489" w:rsidRDefault="005A0489" w:rsidP="005774A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منتديات الإدارة التربوية.</w:t>
            </w:r>
          </w:p>
          <w:p w:rsidR="005A0489" w:rsidRPr="002B01AF" w:rsidRDefault="005A0489" w:rsidP="005774A6">
            <w:pPr>
              <w:numPr>
                <w:ilvl w:val="0"/>
                <w:numId w:val="10"/>
              </w:numPr>
              <w:spacing w:before="24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موقع اليونسكو ومكتب التربية الدولي</w:t>
            </w:r>
          </w:p>
        </w:tc>
      </w:tr>
      <w:tr w:rsidR="005A0489" w:rsidRPr="00FC6260" w:rsidTr="00C44228">
        <w:tc>
          <w:tcPr>
            <w:tcW w:w="9356" w:type="dxa"/>
          </w:tcPr>
          <w:p w:rsidR="005A0489" w:rsidRDefault="005A0489" w:rsidP="002B01AF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  <w:lang w:bidi="ar-QA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5A0489" w:rsidRPr="00FC6260" w:rsidRDefault="005A0489" w:rsidP="006F62D6">
            <w:pPr>
              <w:spacing w:after="0" w:line="240" w:lineRule="auto"/>
              <w:jc w:val="center"/>
              <w:rPr>
                <w:rFonts w:ascii="Arial" w:hAnsi="Arial" w:cs="AL-Mohanad"/>
                <w:sz w:val="28"/>
                <w:szCs w:val="28"/>
                <w:lang w:bidi="ar-QA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QA"/>
              </w:rPr>
              <w:t>لا يوجد</w:t>
            </w:r>
          </w:p>
        </w:tc>
      </w:tr>
    </w:tbl>
    <w:p w:rsidR="005A0489" w:rsidRPr="00103CE1" w:rsidRDefault="005A0489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5A0489" w:rsidRPr="00FC6260" w:rsidTr="00C44228">
        <w:tc>
          <w:tcPr>
            <w:tcW w:w="9356" w:type="dxa"/>
          </w:tcPr>
          <w:p w:rsidR="005A0489" w:rsidRPr="00FC6260" w:rsidRDefault="005A0489" w:rsidP="00C44228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5A0489" w:rsidRPr="002B01AF" w:rsidRDefault="005A0489" w:rsidP="00C44228">
            <w:pPr>
              <w:pStyle w:val="Heading7"/>
              <w:bidi/>
              <w:spacing w:after="12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عدد 15 مقعد وكذلك وجود أجهزة حاسب الي وأجهزة عرض متقدمة كالسبورة الالكترونية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.</w:t>
            </w:r>
          </w:p>
        </w:tc>
      </w:tr>
      <w:tr w:rsidR="005A0489" w:rsidRPr="00FC6260" w:rsidTr="00C44228">
        <w:tc>
          <w:tcPr>
            <w:tcW w:w="9356" w:type="dxa"/>
          </w:tcPr>
          <w:p w:rsidR="005A0489" w:rsidRPr="00FC6260" w:rsidRDefault="005A0489" w:rsidP="00C44228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1-المباني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المختبرات،...الخ):</w:t>
            </w:r>
          </w:p>
          <w:p w:rsidR="005A0489" w:rsidRPr="006F62D6" w:rsidRDefault="005A0489" w:rsidP="006F62D6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QA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                                   </w:t>
            </w: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مباني مجهزة كقاعات تعليمية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.</w:t>
            </w:r>
          </w:p>
        </w:tc>
      </w:tr>
      <w:tr w:rsidR="005A0489" w:rsidRPr="00FC6260" w:rsidTr="00C44228">
        <w:tc>
          <w:tcPr>
            <w:tcW w:w="9356" w:type="dxa"/>
          </w:tcPr>
          <w:p w:rsidR="005A0489" w:rsidRPr="00FC6260" w:rsidRDefault="005A0489" w:rsidP="00C44228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2-مصادر الحاسب الآلي:</w:t>
            </w:r>
          </w:p>
          <w:p w:rsidR="005A0489" w:rsidRPr="006F62D6" w:rsidRDefault="005A0489" w:rsidP="006F62D6">
            <w:pPr>
              <w:tabs>
                <w:tab w:val="left" w:pos="1144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QA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Pr="002B01A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القواعد العلمية للمواضيع المطروحة من خلال المجلات الالكترونية والاشتراك فيها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</w:tc>
      </w:tr>
      <w:tr w:rsidR="005A0489" w:rsidRPr="00FC6260" w:rsidTr="00C44228">
        <w:tc>
          <w:tcPr>
            <w:tcW w:w="9356" w:type="dxa"/>
          </w:tcPr>
          <w:p w:rsidR="005A0489" w:rsidRPr="00FC6260" w:rsidRDefault="005A0489" w:rsidP="00C44228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صادر أخرى (حددها...مثل: الحاجة إلى تجهيزات مخبرية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ة, أذكرها، أو أرفق قائمة بها):</w:t>
            </w:r>
          </w:p>
          <w:p w:rsidR="005A0489" w:rsidRPr="006F62D6" w:rsidRDefault="005A0489" w:rsidP="006F62D6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QA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لا يوجد</w:t>
            </w:r>
          </w:p>
        </w:tc>
      </w:tr>
    </w:tbl>
    <w:p w:rsidR="005A0489" w:rsidRPr="00FC6260" w:rsidRDefault="005A0489" w:rsidP="006F62D6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  <w:r w:rsidRPr="00E10DA4">
        <w:rPr>
          <w:rFonts w:ascii="Arial" w:hAnsi="Arial" w:cs="AL-Mohanad"/>
          <w:b/>
          <w:bCs/>
          <w:color w:val="0070C0"/>
          <w:sz w:val="28"/>
          <w:szCs w:val="28"/>
          <w:rtl/>
        </w:rPr>
        <w:t xml:space="preserve">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5A0489" w:rsidRPr="00FC6260" w:rsidTr="00C44228">
        <w:tc>
          <w:tcPr>
            <w:tcW w:w="9356" w:type="dxa"/>
          </w:tcPr>
          <w:p w:rsidR="005A0489" w:rsidRPr="00FC6260" w:rsidRDefault="005A0489" w:rsidP="00C44228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5A0489" w:rsidRDefault="005A0489" w:rsidP="005774A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توزيع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استبانات على الطلاب في نهاية الفصل الدراسي لتقييم المقرر</w:t>
            </w:r>
          </w:p>
          <w:p w:rsidR="005A0489" w:rsidRPr="00905F5A" w:rsidRDefault="005A0489" w:rsidP="005774A6">
            <w:pPr>
              <w:numPr>
                <w:ilvl w:val="0"/>
                <w:numId w:val="12"/>
              </w:numPr>
              <w:spacing w:after="0" w:line="360" w:lineRule="auto"/>
              <w:ind w:left="357" w:hanging="357"/>
              <w:jc w:val="lowKashida"/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مقابلة عينة من الطلبة المسجلين في المقرر لمعرفة آرائهم حول المقرر</w:t>
            </w:r>
          </w:p>
          <w:p w:rsidR="005A0489" w:rsidRPr="00E10DA4" w:rsidRDefault="005A0489" w:rsidP="00E10DA4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5A0489" w:rsidRPr="00FC6260" w:rsidTr="00C44228">
        <w:tc>
          <w:tcPr>
            <w:tcW w:w="9356" w:type="dxa"/>
          </w:tcPr>
          <w:p w:rsidR="005A0489" w:rsidRPr="00FC6260" w:rsidRDefault="005A0489" w:rsidP="00C4422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التدريس من قبل المدرس أو القسم :</w:t>
            </w:r>
          </w:p>
          <w:p w:rsidR="005A0489" w:rsidRPr="00CD2C71" w:rsidRDefault="005A0489" w:rsidP="005774A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تقييم الزملاء في القسم للمقرر وفعالية مفرداته واستراتيجيات تقديمه</w:t>
            </w:r>
          </w:p>
          <w:p w:rsidR="005A0489" w:rsidRPr="00CD2C71" w:rsidRDefault="005A0489" w:rsidP="005774A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تقارير الكفاية السنوية التي يعدها القسم</w:t>
            </w:r>
          </w:p>
          <w:p w:rsidR="005A0489" w:rsidRPr="00CD2C71" w:rsidRDefault="005A0489" w:rsidP="005774A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المراجعة الداخلية الدورية للمقرر</w:t>
            </w:r>
          </w:p>
          <w:p w:rsidR="005A0489" w:rsidRDefault="005A0489" w:rsidP="005774A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التقويم الذاتي للمقرر</w:t>
            </w:r>
          </w:p>
          <w:p w:rsidR="005A0489" w:rsidRPr="006F62D6" w:rsidRDefault="005A0489" w:rsidP="005774A6">
            <w:pPr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المراجعة الخارجية للمقرر</w:t>
            </w:r>
          </w:p>
        </w:tc>
      </w:tr>
      <w:tr w:rsidR="005A0489" w:rsidRPr="00FC6260" w:rsidTr="00C44228">
        <w:tc>
          <w:tcPr>
            <w:tcW w:w="9356" w:type="dxa"/>
          </w:tcPr>
          <w:p w:rsidR="005A0489" w:rsidRPr="00FC6260" w:rsidRDefault="005A0489" w:rsidP="00C4422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5A0489" w:rsidRDefault="005A0489" w:rsidP="005774A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لأخذ بتوصيات نتائج المراجعة الداخلية والخارجية للمقرر</w:t>
            </w:r>
          </w:p>
          <w:p w:rsidR="005A0489" w:rsidRDefault="005A0489" w:rsidP="005774A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توجيهات إدارة القسم حول أداء عضو هيئة التدريس بناء على الملاحظة المباشرة والمستمرة.</w:t>
            </w:r>
          </w:p>
          <w:p w:rsidR="005A0489" w:rsidRDefault="005A0489" w:rsidP="005774A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تبادل الخبرات الداخلية والخارجية لتقديم بعض مفردات المقرر</w:t>
            </w:r>
          </w:p>
          <w:p w:rsidR="005A0489" w:rsidRDefault="005A0489" w:rsidP="005774A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التدريب المستمر لعضو هيئة التدريس على أساليب التدريس الحديثة</w:t>
            </w:r>
          </w:p>
          <w:p w:rsidR="005A0489" w:rsidRPr="00E10DA4" w:rsidRDefault="005A0489" w:rsidP="005774A6">
            <w:pPr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عقد ورش عمل مستمرة لتطوير أسلوب تدريس المقرر</w:t>
            </w:r>
          </w:p>
        </w:tc>
      </w:tr>
      <w:tr w:rsidR="005A0489" w:rsidRPr="00FC6260" w:rsidTr="00C44228">
        <w:trPr>
          <w:trHeight w:val="1608"/>
        </w:trPr>
        <w:tc>
          <w:tcPr>
            <w:tcW w:w="9356" w:type="dxa"/>
          </w:tcPr>
          <w:p w:rsidR="005A0489" w:rsidRPr="00103CE1" w:rsidRDefault="005A0489" w:rsidP="00C44228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ب ( مثل: تدقيق تصحيح عينة من 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أخرى):</w:t>
            </w:r>
          </w:p>
          <w:p w:rsidR="005A0489" w:rsidRDefault="005A0489" w:rsidP="005774A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التصحيح الجماعي من قبل أعضاء هيئة التدريس بالقسم.</w:t>
            </w:r>
          </w:p>
          <w:p w:rsidR="005A0489" w:rsidRDefault="005A0489" w:rsidP="005774A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مراجعة عينة من الأوراق التي تم تصحيحها من قبل لجنة خاصة بالقسم.</w:t>
            </w:r>
          </w:p>
          <w:p w:rsidR="005A0489" w:rsidRDefault="005A0489" w:rsidP="005774A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الاستعانة بمصححين خارجيين لمراجعة عينة من أوراق الإجابات التي تم تصحيحها بالفعل.</w:t>
            </w:r>
          </w:p>
          <w:p w:rsidR="005A0489" w:rsidRPr="00FC6260" w:rsidRDefault="005A0489" w:rsidP="005774A6">
            <w:pPr>
              <w:numPr>
                <w:ilvl w:val="0"/>
                <w:numId w:val="10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تدقيق الكشوف النهائية من قبل زميل آخر بالقسم قبل رفع النتيجة النهائية.</w:t>
            </w:r>
          </w:p>
        </w:tc>
      </w:tr>
      <w:tr w:rsidR="005A0489" w:rsidRPr="00FC6260" w:rsidTr="00C44228">
        <w:tc>
          <w:tcPr>
            <w:tcW w:w="9356" w:type="dxa"/>
          </w:tcPr>
          <w:p w:rsidR="005A0489" w:rsidRPr="00103CE1" w:rsidRDefault="005A0489" w:rsidP="00C4422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لتطويرها:</w:t>
            </w:r>
          </w:p>
          <w:p w:rsidR="005A0489" w:rsidRDefault="005A0489" w:rsidP="005774A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A623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القيام بالمراجعة الدورية من قبل لجنة الجودة والاعتماد الأكاديمي بالقسم مع القيام بمقارنات مع مؤسسات أخري تقدم نفس البرنامج ومحتواه مثل الجامعات المحلية والعربية والأجنبية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.</w:t>
            </w:r>
          </w:p>
          <w:p w:rsidR="005A0489" w:rsidRDefault="005A0489" w:rsidP="005774A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مراجعة توصيف المقرر ومفرداته بشكل دوري من قبل لجنة الخطط الدراسية والجداول.</w:t>
            </w:r>
          </w:p>
          <w:p w:rsidR="005A0489" w:rsidRDefault="005A0489" w:rsidP="005774A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تحديث مصادر التعلم الخاصة بالمقرر للتأكد من مواكبته للتطورات المستجدة في المجال.</w:t>
            </w:r>
          </w:p>
          <w:p w:rsidR="005A0489" w:rsidRPr="005774A6" w:rsidRDefault="005A0489" w:rsidP="00E10DA4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</w:p>
        </w:tc>
      </w:tr>
    </w:tbl>
    <w:p w:rsidR="005A0489" w:rsidRPr="00FC6260" w:rsidRDefault="005A0489" w:rsidP="00E81F1B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5A0489" w:rsidRDefault="005A0489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5A0489" w:rsidRDefault="005A0489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5A0489" w:rsidRDefault="005A0489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5A0489" w:rsidRDefault="005A0489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5A0489" w:rsidRDefault="005A0489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5A0489" w:rsidRDefault="005A0489">
      <w:pPr>
        <w:rPr>
          <w:lang w:bidi="ar-QA"/>
        </w:rPr>
      </w:pPr>
    </w:p>
    <w:sectPr w:rsidR="005A0489" w:rsidSect="00314301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489" w:rsidRDefault="005A0489" w:rsidP="00314301">
      <w:pPr>
        <w:spacing w:after="0" w:line="240" w:lineRule="auto"/>
      </w:pPr>
      <w:r>
        <w:separator/>
      </w:r>
    </w:p>
  </w:endnote>
  <w:endnote w:type="continuationSeparator" w:id="0">
    <w:p w:rsidR="005A0489" w:rsidRDefault="005A0489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89" w:rsidRDefault="005A0489">
    <w:pPr>
      <w:pStyle w:val="Footer"/>
      <w:jc w:val="right"/>
    </w:pPr>
    <w:fldSimple w:instr=" PAGE   \* MERGEFORMAT ">
      <w:r>
        <w:rPr>
          <w:noProof/>
          <w:rtl/>
        </w:rPr>
        <w:t>11</w:t>
      </w:r>
    </w:fldSimple>
  </w:p>
  <w:p w:rsidR="005A0489" w:rsidRDefault="005A04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489" w:rsidRDefault="005A0489" w:rsidP="00314301">
      <w:pPr>
        <w:spacing w:after="0" w:line="240" w:lineRule="auto"/>
      </w:pPr>
      <w:r>
        <w:separator/>
      </w:r>
    </w:p>
  </w:footnote>
  <w:footnote w:type="continuationSeparator" w:id="0">
    <w:p w:rsidR="005A0489" w:rsidRDefault="005A0489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7A2"/>
    <w:multiLevelType w:val="hybridMultilevel"/>
    <w:tmpl w:val="B60A2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6F37C9"/>
    <w:multiLevelType w:val="hybridMultilevel"/>
    <w:tmpl w:val="3B00D54C"/>
    <w:lvl w:ilvl="0" w:tplc="D9A8BE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1E2BD8">
      <w:start w:val="1"/>
      <w:numFmt w:val="arabicAbjad"/>
      <w:lvlText w:val="%2 -"/>
      <w:lvlJc w:val="center"/>
      <w:pPr>
        <w:tabs>
          <w:tab w:val="num" w:pos="1287"/>
        </w:tabs>
        <w:ind w:left="1287" w:hanging="567"/>
      </w:pPr>
      <w:rPr>
        <w:rFonts w:cs="Times New Roman" w:hint="default"/>
        <w:sz w:val="32"/>
        <w:szCs w:val="32"/>
      </w:rPr>
    </w:lvl>
    <w:lvl w:ilvl="2" w:tplc="D9A8BEE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1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6966325"/>
    <w:multiLevelType w:val="hybridMultilevel"/>
    <w:tmpl w:val="30662462"/>
    <w:lvl w:ilvl="0" w:tplc="4E6615F8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74E64C1"/>
    <w:multiLevelType w:val="hybridMultilevel"/>
    <w:tmpl w:val="CBC61A10"/>
    <w:lvl w:ilvl="0" w:tplc="F97824C0">
      <w:start w:val="1"/>
      <w:numFmt w:val="arabicAlpha"/>
      <w:lvlText w:val="%1."/>
      <w:lvlJc w:val="left"/>
      <w:pPr>
        <w:ind w:left="360" w:hanging="360"/>
      </w:pPr>
      <w:rPr>
        <w:rFonts w:cs="Times New Roman" w:hint="default"/>
        <w:sz w:val="24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F169B1"/>
    <w:multiLevelType w:val="hybridMultilevel"/>
    <w:tmpl w:val="F022CE7E"/>
    <w:lvl w:ilvl="0" w:tplc="F54CFBC8">
      <w:start w:val="1"/>
      <w:numFmt w:val="arabicAlpha"/>
      <w:lvlText w:val="%1-"/>
      <w:lvlJc w:val="left"/>
      <w:pPr>
        <w:tabs>
          <w:tab w:val="num" w:pos="825"/>
        </w:tabs>
        <w:ind w:left="825" w:hanging="360"/>
      </w:pPr>
      <w:rPr>
        <w:rFonts w:cs="Times New Roman"/>
        <w:sz w:val="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3F6C49"/>
    <w:multiLevelType w:val="hybridMultilevel"/>
    <w:tmpl w:val="C83662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613F1"/>
    <w:multiLevelType w:val="hybridMultilevel"/>
    <w:tmpl w:val="93767FB6"/>
    <w:lvl w:ilvl="0" w:tplc="BA781BB6">
      <w:start w:val="1"/>
      <w:numFmt w:val="decimal"/>
      <w:lvlText w:val="%1-"/>
      <w:lvlJc w:val="left"/>
      <w:pPr>
        <w:tabs>
          <w:tab w:val="num" w:pos="875"/>
        </w:tabs>
        <w:ind w:left="875" w:hanging="4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58A7A5F"/>
    <w:multiLevelType w:val="hybridMultilevel"/>
    <w:tmpl w:val="090C86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B91350"/>
    <w:multiLevelType w:val="hybridMultilevel"/>
    <w:tmpl w:val="8884C9F0"/>
    <w:lvl w:ilvl="0" w:tplc="BC860CEE">
      <w:start w:val="5"/>
      <w:numFmt w:val="decimal"/>
      <w:lvlText w:val="%1"/>
      <w:lvlJc w:val="left"/>
      <w:pPr>
        <w:ind w:left="9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F1B"/>
    <w:rsid w:val="00080D4B"/>
    <w:rsid w:val="00095E55"/>
    <w:rsid w:val="00096169"/>
    <w:rsid w:val="000C4E55"/>
    <w:rsid w:val="000E355A"/>
    <w:rsid w:val="00103CE1"/>
    <w:rsid w:val="00157FD6"/>
    <w:rsid w:val="0016610C"/>
    <w:rsid w:val="00180985"/>
    <w:rsid w:val="00187C98"/>
    <w:rsid w:val="00191D0F"/>
    <w:rsid w:val="001A2427"/>
    <w:rsid w:val="001C4548"/>
    <w:rsid w:val="001D7208"/>
    <w:rsid w:val="001E4102"/>
    <w:rsid w:val="002501E6"/>
    <w:rsid w:val="00280E18"/>
    <w:rsid w:val="00290F84"/>
    <w:rsid w:val="002B01AF"/>
    <w:rsid w:val="002C68E3"/>
    <w:rsid w:val="002E2FFC"/>
    <w:rsid w:val="00314301"/>
    <w:rsid w:val="003704F2"/>
    <w:rsid w:val="00381484"/>
    <w:rsid w:val="00385DC5"/>
    <w:rsid w:val="00391BC2"/>
    <w:rsid w:val="003C2408"/>
    <w:rsid w:val="003F6172"/>
    <w:rsid w:val="00427DF8"/>
    <w:rsid w:val="00436125"/>
    <w:rsid w:val="00443807"/>
    <w:rsid w:val="00457F12"/>
    <w:rsid w:val="00481C08"/>
    <w:rsid w:val="004E545D"/>
    <w:rsid w:val="00545186"/>
    <w:rsid w:val="00552C20"/>
    <w:rsid w:val="005774A6"/>
    <w:rsid w:val="005A0489"/>
    <w:rsid w:val="005B028A"/>
    <w:rsid w:val="005C7FB1"/>
    <w:rsid w:val="005D3B50"/>
    <w:rsid w:val="005E1468"/>
    <w:rsid w:val="005F41DF"/>
    <w:rsid w:val="0061258F"/>
    <w:rsid w:val="00614CB5"/>
    <w:rsid w:val="00623B52"/>
    <w:rsid w:val="0064410B"/>
    <w:rsid w:val="00657B06"/>
    <w:rsid w:val="0066638F"/>
    <w:rsid w:val="00671F2D"/>
    <w:rsid w:val="00694E8B"/>
    <w:rsid w:val="006A6D6D"/>
    <w:rsid w:val="006C2EDD"/>
    <w:rsid w:val="006D2353"/>
    <w:rsid w:val="006D3DAB"/>
    <w:rsid w:val="006E2098"/>
    <w:rsid w:val="006E3242"/>
    <w:rsid w:val="006E7A26"/>
    <w:rsid w:val="006F1B5F"/>
    <w:rsid w:val="006F62D6"/>
    <w:rsid w:val="00720FB6"/>
    <w:rsid w:val="00760302"/>
    <w:rsid w:val="0076371C"/>
    <w:rsid w:val="0082432A"/>
    <w:rsid w:val="00825C49"/>
    <w:rsid w:val="008814B6"/>
    <w:rsid w:val="0089565A"/>
    <w:rsid w:val="008C7ACB"/>
    <w:rsid w:val="008D0FBD"/>
    <w:rsid w:val="00905F5A"/>
    <w:rsid w:val="00940E0C"/>
    <w:rsid w:val="00943C6E"/>
    <w:rsid w:val="009954F9"/>
    <w:rsid w:val="00996985"/>
    <w:rsid w:val="009A7284"/>
    <w:rsid w:val="009C27F4"/>
    <w:rsid w:val="009C54AE"/>
    <w:rsid w:val="009C7D52"/>
    <w:rsid w:val="009E01ED"/>
    <w:rsid w:val="00A13100"/>
    <w:rsid w:val="00A76070"/>
    <w:rsid w:val="00A92FF7"/>
    <w:rsid w:val="00AC3F14"/>
    <w:rsid w:val="00B30FA7"/>
    <w:rsid w:val="00B50387"/>
    <w:rsid w:val="00B5443A"/>
    <w:rsid w:val="00B6248E"/>
    <w:rsid w:val="00B67B89"/>
    <w:rsid w:val="00BC197C"/>
    <w:rsid w:val="00C04048"/>
    <w:rsid w:val="00C06ADB"/>
    <w:rsid w:val="00C31674"/>
    <w:rsid w:val="00C41FAC"/>
    <w:rsid w:val="00C44228"/>
    <w:rsid w:val="00CC3888"/>
    <w:rsid w:val="00CC644C"/>
    <w:rsid w:val="00CD2C71"/>
    <w:rsid w:val="00CE0FBD"/>
    <w:rsid w:val="00CF2ED8"/>
    <w:rsid w:val="00D0162C"/>
    <w:rsid w:val="00D269F3"/>
    <w:rsid w:val="00D311FA"/>
    <w:rsid w:val="00DC59D4"/>
    <w:rsid w:val="00DD672F"/>
    <w:rsid w:val="00DF234E"/>
    <w:rsid w:val="00E030CA"/>
    <w:rsid w:val="00E059DC"/>
    <w:rsid w:val="00E10DA4"/>
    <w:rsid w:val="00E339C6"/>
    <w:rsid w:val="00E4368D"/>
    <w:rsid w:val="00E54046"/>
    <w:rsid w:val="00E66F32"/>
    <w:rsid w:val="00E81F1B"/>
    <w:rsid w:val="00E833A4"/>
    <w:rsid w:val="00E92BAB"/>
    <w:rsid w:val="00E95468"/>
    <w:rsid w:val="00EA5347"/>
    <w:rsid w:val="00EA6230"/>
    <w:rsid w:val="00EA632F"/>
    <w:rsid w:val="00ED10E8"/>
    <w:rsid w:val="00EF0450"/>
    <w:rsid w:val="00F170DA"/>
    <w:rsid w:val="00F40DB8"/>
    <w:rsid w:val="00F44667"/>
    <w:rsid w:val="00F51086"/>
    <w:rsid w:val="00F62964"/>
    <w:rsid w:val="00FC4063"/>
    <w:rsid w:val="00FC6260"/>
    <w:rsid w:val="00FD06FB"/>
    <w:rsid w:val="00FD3460"/>
    <w:rsid w:val="00FE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1B"/>
    <w:pPr>
      <w:bidi/>
      <w:spacing w:after="200" w:line="276" w:lineRule="auto"/>
    </w:pPr>
  </w:style>
  <w:style w:type="paragraph" w:styleId="Heading5">
    <w:name w:val="heading 5"/>
    <w:basedOn w:val="Normal"/>
    <w:next w:val="Normal"/>
    <w:link w:val="Heading5Char"/>
    <w:uiPriority w:val="99"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E81F1B"/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81F1B"/>
    <w:rPr>
      <w:rFonts w:ascii="Calibri" w:hAnsi="Calibri" w:cs="Arial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81F1B"/>
    <w:rPr>
      <w:rFonts w:ascii="Arial" w:hAnsi="Arial" w:cs="Arial"/>
      <w:lang w:val="en-AU"/>
    </w:rPr>
  </w:style>
  <w:style w:type="paragraph" w:styleId="Footer">
    <w:name w:val="footer"/>
    <w:basedOn w:val="Normal"/>
    <w:link w:val="FooterChar"/>
    <w:uiPriority w:val="99"/>
    <w:rsid w:val="00E81F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F1B"/>
    <w:rPr>
      <w:rFonts w:ascii="Calibri" w:hAnsi="Calibri" w:cs="Arial"/>
    </w:rPr>
  </w:style>
  <w:style w:type="paragraph" w:styleId="BodyText3">
    <w:name w:val="Body Text 3"/>
    <w:basedOn w:val="Normal"/>
    <w:link w:val="BodyText3Char"/>
    <w:uiPriority w:val="99"/>
    <w:semiHidden/>
    <w:rsid w:val="00E81F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81F1B"/>
    <w:rPr>
      <w:rFonts w:ascii="Calibri" w:hAnsi="Calibri" w:cs="Arial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4301"/>
    <w:rPr>
      <w:rFonts w:ascii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33A4"/>
    <w:rPr>
      <w:rFonts w:ascii="Tahoma" w:hAnsi="Tahoma" w:cs="Tahoma"/>
      <w:sz w:val="16"/>
      <w:szCs w:val="16"/>
      <w:lang w:bidi="ar-SA"/>
    </w:rPr>
  </w:style>
  <w:style w:type="paragraph" w:styleId="List2">
    <w:name w:val="List 2"/>
    <w:basedOn w:val="Normal"/>
    <w:uiPriority w:val="99"/>
    <w:rsid w:val="001E4102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E410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50387"/>
    <w:rPr>
      <w:rFonts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1E4102"/>
    <w:pPr>
      <w:spacing w:line="240" w:lineRule="auto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B50387"/>
  </w:style>
  <w:style w:type="paragraph" w:styleId="ListParagraph">
    <w:name w:val="List Paragraph"/>
    <w:basedOn w:val="Normal"/>
    <w:uiPriority w:val="99"/>
    <w:qFormat/>
    <w:rsid w:val="005451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4DBB9871739A04DB33080994BBA1A84" ma:contentTypeVersion="1" ma:contentTypeDescription="إنشاء مستند جديد." ma:contentTypeScope="" ma:versionID="acf78a50f93d9d3c7203a3ab2832617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E924A5-5AF5-45B7-8FEA-447AED805D3C}"/>
</file>

<file path=customXml/itemProps2.xml><?xml version="1.0" encoding="utf-8"?>
<ds:datastoreItem xmlns:ds="http://schemas.openxmlformats.org/officeDocument/2006/customXml" ds:itemID="{F9A5C1C1-EC0C-4736-8C13-4351408C333A}"/>
</file>

<file path=customXml/itemProps3.xml><?xml version="1.0" encoding="utf-8"?>
<ds:datastoreItem xmlns:ds="http://schemas.openxmlformats.org/officeDocument/2006/customXml" ds:itemID="{38D528E3-44B6-4406-87C7-E177AC8518C1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12</Pages>
  <Words>1707</Words>
  <Characters>9730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عبدالمجيد</dc:creator>
  <cp:keywords/>
  <dc:description/>
  <cp:lastModifiedBy>aelzeki</cp:lastModifiedBy>
  <cp:revision>6</cp:revision>
  <dcterms:created xsi:type="dcterms:W3CDTF">2011-01-13T22:27:00Z</dcterms:created>
  <dcterms:modified xsi:type="dcterms:W3CDTF">2011-11-16T10:42:00Z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0x01010034DBB9871739A04DB33080994BBA1A84</vt:lpwstr>
  </property>
</Properties>
</file>